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FE" w:rsidRPr="00FB3B27" w:rsidRDefault="002945FE" w:rsidP="00FB3B27">
      <w:pPr>
        <w:spacing w:after="0" w:line="360" w:lineRule="auto"/>
        <w:contextualSpacing/>
        <w:rPr>
          <w:rFonts w:ascii="Arial" w:hAnsi="Arial" w:cs="Arial"/>
          <w:sz w:val="24"/>
          <w:szCs w:val="24"/>
        </w:rPr>
      </w:pPr>
      <w:r w:rsidRPr="00FB3B27">
        <w:rPr>
          <w:rFonts w:ascii="Arial" w:hAnsi="Arial" w:cs="Arial"/>
          <w:b/>
          <w:bCs/>
          <w:sz w:val="24"/>
          <w:szCs w:val="24"/>
        </w:rPr>
        <w:t>The Council of Foreign Relations Enters the Vaccine Biz</w:t>
      </w:r>
      <w:r w:rsidRPr="00FB3B27">
        <w:rPr>
          <w:rFonts w:ascii="Arial" w:hAnsi="Arial" w:cs="Arial"/>
          <w:b/>
          <w:bCs/>
          <w:sz w:val="24"/>
          <w:szCs w:val="24"/>
          <w:lang w:val="en-GB"/>
        </w:rPr>
        <w:t xml:space="preserve">. </w:t>
      </w:r>
      <w:r w:rsidRPr="00FB3B27">
        <w:rPr>
          <w:rFonts w:ascii="Arial" w:hAnsi="Arial" w:cs="Arial"/>
          <w:b/>
          <w:bCs/>
          <w:sz w:val="24"/>
          <w:szCs w:val="24"/>
        </w:rPr>
        <w:br/>
        <w:t>Desperate Attempts to Salvage a Corrupt Science with Sound-bites</w:t>
      </w:r>
      <w:r w:rsidRPr="00FB3B27">
        <w:rPr>
          <w:rFonts w:ascii="Arial" w:hAnsi="Arial" w:cs="Arial"/>
          <w:sz w:val="24"/>
          <w:szCs w:val="24"/>
        </w:rPr>
        <w:t xml:space="preserve"> </w:t>
      </w:r>
    </w:p>
    <w:p w:rsidR="002945FE" w:rsidRPr="00D5293E" w:rsidRDefault="002945FE" w:rsidP="00FB3B27">
      <w:pPr>
        <w:spacing w:after="0" w:line="360" w:lineRule="auto"/>
        <w:contextualSpacing/>
        <w:rPr>
          <w:rFonts w:ascii="Arial" w:hAnsi="Arial" w:cs="Arial"/>
        </w:rPr>
      </w:pPr>
      <w:r w:rsidRPr="00D5293E">
        <w:rPr>
          <w:rFonts w:ascii="Arial" w:hAnsi="Arial" w:cs="Arial"/>
          <w:lang w:val="en-GB"/>
        </w:rPr>
        <w:t>by</w:t>
      </w:r>
      <w:hyperlink r:id="rId4" w:history="1">
        <w:r w:rsidRPr="00D5293E">
          <w:rPr>
            <w:rStyle w:val="Hyperlink"/>
            <w:rFonts w:ascii="Arial" w:hAnsi="Arial" w:cs="Arial"/>
            <w:lang w:val="en-GB"/>
          </w:rPr>
          <w:t xml:space="preserve"> </w:t>
        </w:r>
      </w:hyperlink>
      <w:hyperlink r:id="rId5" w:history="1">
        <w:r w:rsidRPr="00D5293E">
          <w:rPr>
            <w:rStyle w:val="Hyperlink"/>
            <w:rFonts w:ascii="Arial" w:hAnsi="Arial" w:cs="Arial"/>
          </w:rPr>
          <w:t>Richard Gale</w:t>
        </w:r>
      </w:hyperlink>
      <w:r w:rsidRPr="00D5293E">
        <w:rPr>
          <w:rFonts w:ascii="Arial" w:hAnsi="Arial" w:cs="Arial"/>
        </w:rPr>
        <w:t xml:space="preserve"> and </w:t>
      </w:r>
      <w:hyperlink r:id="rId6" w:history="1">
        <w:r w:rsidRPr="00D5293E">
          <w:rPr>
            <w:rStyle w:val="Hyperlink"/>
            <w:rFonts w:ascii="Arial" w:hAnsi="Arial" w:cs="Arial"/>
          </w:rPr>
          <w:t>Dr. Gary Null</w:t>
        </w:r>
      </w:hyperlink>
    </w:p>
    <w:p w:rsidR="002945FE" w:rsidRDefault="002945FE" w:rsidP="00FB3B27">
      <w:pPr>
        <w:spacing w:after="0" w:line="360" w:lineRule="auto"/>
        <w:contextualSpacing/>
        <w:rPr>
          <w:rFonts w:ascii="Arial" w:hAnsi="Arial" w:cs="Arial"/>
        </w:rPr>
      </w:pPr>
      <w:r w:rsidRPr="00D5293E">
        <w:rPr>
          <w:rFonts w:ascii="Arial" w:hAnsi="Arial" w:cs="Arial"/>
        </w:rPr>
        <w:t>Progressive Radio Network, December 23, 2009</w:t>
      </w:r>
    </w:p>
    <w:p w:rsidR="00FB3B27" w:rsidRPr="00D5293E" w:rsidRDefault="00FB3B27"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The closure of 2009 marks a unique moment in the history of America’s healthcare and national health policies. First we were told that a pandemic of swine flu was upon us, which would make us all susceptible to a ravishing tide of medical complications and death. We were told pregnant women, young children and senior citizens should be first in line to receive the H1N1 vaccine, although no studies provided credible evidence of either the vaccine’s efficacy or safety for these groups. We were also persuaded repeatedly by the CDC and the media to place our faith in the heroic attempts of the vaccine industrial complex, our federal health officials and the Obama administration to bring these vaccines to market as quickly as possible. In our state of New York, both the swine flu and seasonal flu vaccines were made mandatory to tens of thousands of healthcare workers. Indeed, as a nation, we rose to the occasion. One of the most prolific and expensive public health initiatives in American history was undertaken, and every major media outlet daily encouraged people to get vaccinated. So far, so good.</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Then something odd happened. Physicians, scientists and journalists began to ask fundamental questions. What if the pro-vaccine advocates, the World Health Organization (WHO) and government authorities at the CDC, FDA and HHS are wrong? What hard proof is there that it was a pandemic? And what might happen if the H1N1 vaccine has not been tested thoroughly under sound, scientific protocol by the vaccine makers? Reports started to drift in from Australia, New Zealand and South America from the middle to the end of their flu season. Their data provided evidence that there was no pandemic in the southern hemisphere. In fact, the H1N1 flu virus was milder than their normal seasonal flues.  That led to a more fundamental challenge to the universally accepted truth by the medical orthodoxy that vaccines are effective and safe. Once the investigational process was underway, dozens and then hundreds of learned voices from responsible scientists, journalists and activists began a pushback, a counter argument that not only were the H1N1 flu and seasonal flu vaccines not shown to be effective and safe by any reliable gold standard, but rather suspicions arose that the H1N1 scare was an intentionally designed hoax. Numerous articles and critiques appeared to deconstruct the influenza vaccine myths, parceling them into fragments of delusional data that had been paraded as dogma by the government and media.</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lastRenderedPageBreak/>
        <w:t xml:space="preserve">The sad part of the story, with a few notable exceptions such as Sharry Attkinsson’s CBS investigative report, is that the major media refused and continues to refuse to report about this. Instead, a counter-campaign has been launched that posits that anyone who questions the efficacy and safety of vaccines is irresponsible. People have been brought forth from the CDC, FDA, pharmaceutically funded think tanks, and researchers and university professors, many of whom receive consultant fees from vaccine makers, to convince the public in the political correctness of the vaccine hypothesis. Moreover, as the </w:t>
      </w:r>
      <w:r w:rsidRPr="00D5293E">
        <w:rPr>
          <w:rFonts w:ascii="Arial" w:hAnsi="Arial" w:cs="Arial"/>
          <w:i/>
          <w:iCs/>
        </w:rPr>
        <w:t>New York Times</w:t>
      </w:r>
      <w:r w:rsidRPr="00D5293E">
        <w:rPr>
          <w:rFonts w:ascii="Arial" w:hAnsi="Arial" w:cs="Arial"/>
        </w:rPr>
        <w:t xml:space="preserve"> reports, our government’s entire vaccine advisory committee has for years been stacked with medical lackeys invested heavily in the private vaccine industry through a variety of conflicting affiliations.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Later during the autumn months another turn events occurred. Demonstrations in Albany, New York, with over a thousand healthcare workers, concerned parents and physicians at the steps of the capitol brought forth documentation and testimonials showing the New York health officials and policy makers were wrong about the efficacy and safety of the swine flu vaccine. Articles and commentaries challenging the vaccines filled thousands of blogs and websites. The activists were working together, each was filling in pieces of the puzzle. Countless emails and phone calls flooded the governor’s and health commisioner’s offices. Finally New York State blinked. Citing the excuse of a shortage in flu vaccines, state officials rescinded their mandatory vaccine requirement.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We are now at a critical turn of events when citizens are being exposed to the alternative science to vaccines. Adults and parents, not just in the US, but throughout the developed world, are not just saying no to the swine flu vaccine, but to all vaccines in general. Consequently, the vaccine industry and its supporter are starting their counter-charge. This strategy is perhaps best observed in a recent </w:t>
      </w:r>
      <w:r w:rsidRPr="00D5293E">
        <w:rPr>
          <w:rFonts w:ascii="Arial" w:hAnsi="Arial" w:cs="Arial"/>
          <w:i/>
          <w:iCs/>
        </w:rPr>
        <w:t>Newsweek</w:t>
      </w:r>
      <w:r w:rsidRPr="00D5293E">
        <w:rPr>
          <w:rFonts w:ascii="Arial" w:hAnsi="Arial" w:cs="Arial"/>
        </w:rPr>
        <w:t xml:space="preserve"> article to denounce vaccine critics. This shrill piece of yellow journalism, which we will deconstruct below, turned </w:t>
      </w:r>
      <w:r w:rsidRPr="00D5293E">
        <w:rPr>
          <w:rFonts w:ascii="Arial" w:hAnsi="Arial" w:cs="Arial"/>
          <w:i/>
          <w:iCs/>
        </w:rPr>
        <w:t>Newsweek</w:t>
      </w:r>
      <w:r w:rsidRPr="00D5293E">
        <w:rPr>
          <w:rFonts w:ascii="Arial" w:hAnsi="Arial" w:cs="Arial"/>
        </w:rPr>
        <w:t xml:space="preserve"> into a national platform for the vaccine industrial complex to salvage what remaining credible evidence there is to validate vaccine campaigns.</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Much of contemporary pharmaceutical science and its supporting policies are built upon myths masquerading as facts. Hitler’s close confidant in charge of the Nazi propaganda machine, Joseph Goebbels stated, “If you tell a lie long enough eventually it will be believed as truth, and the greater the lie, the more people will believe it.” After eight years of lies about Iraq’s weapons of mass destruction and Sadaam’s involvement in 911, and now the false economic recovery being promulgated by bankers in the Treasury and Fed, Americans are becoming accustomed to the truth behind Goebbels’ marketing schemes. And there is perhaps no other area of so-called scientific progress that has relied more on deceptive research and a distortion of facts and statistics than in modern medicine’s religious belief in vaccines as a miracle to protect the world’s population from infectious diseases.  The fabrication, cherry picking and blatant corruption behind the vaccine research relied upon by the medical health complex to further its campaigns and launch inquisitorial assaults on the hundreds of thousands of families with children who have been injured by vaccination and the voices of reason who demand that government settle the heated debates concerning vaccine safety and efficacy with sound science has turned into a media war. And now even the Council of Foreign Relations (CFR) has publicly come to the defense of the vaccine manufacturers. This undoubtedly raises the question, why in the world is the CFR getting involved in the vaccine biz?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The CFR, co-chaired by Robert Rubin from the 2008-2010 Great Recession fame, has a strong interest in promoting Rockefeller’s global health program to usurp the sovereignty of individual countries’ national health policies. Besides the CFR’s commitment to the WHO’s global health agenda, among the Council’s corporate members are three of the five largest pharmaceutical companies, each a major force in the vaccine industry:  GlaxoSmithKline, Merck and Pfizer. GlaxoSmithKline is now on the ropes after it’s swine flu vaccine had been found responsible for dozens of deaths in Canada and Mexico with additional untold numbers suffering from further injuries[</w:t>
      </w:r>
      <w:hyperlink r:id="rId7" w:anchor="1" w:history="1">
        <w:r w:rsidRPr="00D5293E">
          <w:rPr>
            <w:rStyle w:val="Hyperlink"/>
            <w:rFonts w:ascii="Arial" w:hAnsi="Arial" w:cs="Arial"/>
          </w:rPr>
          <w:t>1</w:t>
        </w:r>
      </w:hyperlink>
      <w:r w:rsidRPr="00D5293E">
        <w:rPr>
          <w:rFonts w:ascii="Arial" w:hAnsi="Arial" w:cs="Arial"/>
        </w:rPr>
        <w:t xml:space="preserve">]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In mid-October of 2009, the CFR convened an extended symposium moderated by CFR Senior Fellow for Global Health, Laurie Garrett, entitled “Pandemic Influenza: Science, Economics and Foreign Policy.” The subtitle reflects what may appear to be an incongruent chain for addressing infectious pandemics. But it can be better appreciated when we realize the Council combines terrorism, nuclear weapon proliferation and infectious diseases under one of its strategic global divisions, “countering transnational threats.” Moreover, the CFR is the perfect incubator for forging alliances between large multinational corporations and governmental and multilateral agencies, such as the WHO. After their public relations are swept away from public view, this remains the CRF’s ultimate mission. In an interview with British epidemiologist Dr. Tom Jefferson from the prestigious Cochrane Database Collaboration in Rome, he worried about the close alliance between the WHO and vaccine executives who compulsively predict erroneous “apocalyptic forecasts” during every flu season.  He noted that there exists a mysterious “swine flu committee of 12 who apparently advises the WHO Director General.[</w:t>
      </w:r>
      <w:hyperlink r:id="rId8" w:anchor="2" w:history="1">
        <w:r w:rsidRPr="00D5293E">
          <w:rPr>
            <w:rStyle w:val="Hyperlink"/>
            <w:rFonts w:ascii="Arial" w:hAnsi="Arial" w:cs="Arial"/>
          </w:rPr>
          <w:t>2</w:t>
        </w:r>
      </w:hyperlink>
      <w:r w:rsidRPr="00D5293E">
        <w:rPr>
          <w:rFonts w:ascii="Arial" w:hAnsi="Arial" w:cs="Arial"/>
        </w:rPr>
        <w:t>] The great accommodator for such collaborations and strategic planning is none other than the CFR.</w:t>
      </w:r>
    </w:p>
    <w:p w:rsidR="002945FE" w:rsidRDefault="002945FE" w:rsidP="00FB3B27">
      <w:pPr>
        <w:spacing w:after="0" w:line="360" w:lineRule="auto"/>
        <w:contextualSpacing/>
        <w:rPr>
          <w:rFonts w:ascii="Arial" w:hAnsi="Arial" w:cs="Arial"/>
        </w:rPr>
      </w:pPr>
      <w:r w:rsidRPr="00D5293E">
        <w:rPr>
          <w:rFonts w:ascii="Arial" w:hAnsi="Arial" w:cs="Arial"/>
        </w:rPr>
        <w:t xml:space="preserve">During a question and answer period, Tom Wilson, a self-proclaimed freelance hunter against AIDS dissidents and now scientists, researchers and public interest groups challenging vaccines, called those who refuse vaccination “crazies.” Wilson recommended the pro-vaccine community create and launch clear sound-bites to denounce anti-vaccine advocates and organizations in order to convince people to be vaccinated. This summarizes quite well the content of Laurie Garrett’s article, “The Long Term Evidence for Vaccines,” subsequently appearing in the December 7th issue of </w:t>
      </w:r>
      <w:r w:rsidRPr="00D5293E">
        <w:rPr>
          <w:rFonts w:ascii="Arial" w:hAnsi="Arial" w:cs="Arial"/>
          <w:i/>
          <w:iCs/>
        </w:rPr>
        <w:t>Newsweek</w:t>
      </w:r>
      <w:r w:rsidRPr="00D5293E">
        <w:rPr>
          <w:rFonts w:ascii="Arial" w:hAnsi="Arial" w:cs="Arial"/>
        </w:rPr>
        <w:t>. The article is a litany of sound-bites, void of substantiating scientific references to support its statements, which the reader is expected to accept faithfully. There is not a single instance where Garrett mentions even a slight possibility that a vaccine might perhaps contribute to any one of a number of growing health epidemics in American children: asthma, compromised immune systems, neuro-degenerative disorders such as autism, cancers, diabetes, gastrointestinal complications, etc. In Garrett’s universe, vaccines are sacred. They are divine gifts of human ingenuity to protect the world’s population; therefore nothing sacred can be flawed because the CFR and the World Health Organization take humanity’s best interests and vital health to heart. Or so the legend goes.</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We may never know the full extent to which the CFR has acted behind the scenes to influence governments’ and the World Health Organization’s lies about a swine flu pandemic and the false figures of H1N1 infection and morbidity, nor whatever role it may have played in creating strategies to induce public fear as a means to enforce flu vaccination. Yet during the CFR’s symposium as the US embarked on its herd inoculation of the American public with a potentially unsafe, fast-tracked H1N1 vaccine, questions were raised about how to best counterattack the citizenry’s increasing disregard for health officials’ warnings and the media’s pro-vaccine assurances. The discussions included the idea of creating “an artificial shortage of the vaccine” because “that should cause people to want to get it.” A respondent noted, much to the pleasure of the audience, that that had been tried “before with the flu vaccine and people lined up all night to get it.” Was it just coincidence that this is what was to follow? It is not completely unreasonable to suspect the CFR has a role in steering some of the Obama administration’s health policies. His cabinet is packed with CFR members, and his first selection for General Surgeon, Dr. Sanjay Gupta, is not only a member of the CFR but an unquestioning supporter of vaccination’s war on public health. Even amidst the healthcare bill debate, there is clear evidence the CFR is representing its strong alliances with Big Pharma’s financial interests. Only days before the vote in the Senate, an article appeared by CFR staff member Toni Johnson, “Generic Drugs: The Other Drug War,” which categorically denounced more affordable generic and imported drugs as being a direct threat to the financial growth and well-being of the pharmaceutical industry. </w:t>
      </w:r>
    </w:p>
    <w:p w:rsidR="00FB3B27" w:rsidRPr="00D5293E" w:rsidRDefault="00FB3B27"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Garrett calls her vaccines “precious.” We could not help but think of the seemingly lost and meandering Golem in Tolkein’s Ring Trilogy searching for an object that he was never meant to possess. Such is the history of vaccine efficacy and safety, a quest for a magic bullet to save humanity from infectious diseases. One can twist, turn and trump up the truth of vaccine efficacy and safety all one wishes, but still the statistics, which the pro-vaccine community continuously distorts through sound-bites, show that vaccines have done little to decrease rates of infections.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According to mortality figures from the British Office of National Statistics, measles and pertussis (whooping cough) began their rapid decline at the end of the nineteenth century. Both were down 99 percent from 1838 to the year the vaccines were introduced (pertussis in 1950 and measles in 1968). There is another example of an infectious disease that was far more deadly than smallpox that never had a widely accepted vaccine and yet eventually fell into obscurity.  During the nineteenth century, scarlet fever was responsible for more deaths than measles, pertussis and smallpox. An ineffective vaccine was created in 1924 but disappeared after the introduction of penicillin.[</w:t>
      </w:r>
      <w:hyperlink r:id="rId9" w:anchor="2" w:history="1">
        <w:r w:rsidRPr="00D5293E">
          <w:rPr>
            <w:rStyle w:val="Hyperlink"/>
            <w:rFonts w:ascii="Arial" w:hAnsi="Arial" w:cs="Arial"/>
          </w:rPr>
          <w:t>2</w:t>
        </w:r>
      </w:hyperlink>
      <w:r w:rsidRPr="00D5293E">
        <w:rPr>
          <w:rFonts w:ascii="Arial" w:hAnsi="Arial" w:cs="Arial"/>
        </w:rPr>
        <w:t xml:space="preserve">] What is important in the example of scarlet fever is that infectious diseases declined not because of vaccine miracles, but because of many other factors including improved health, cleaner water and sanitation, public utilities, better living and working conditions, improved nutrition and other medical advancements. This is the same for just about every infectious disease during the first half of the twentieth century that was already in rapid decline before the advent of their respective vaccines.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Garrett’s vision of a world dominated vaccine dystopia is truly amazing. She is correct to sound-bite a potential relationship between prenatal and infant exposure to influenza and a sharp increase in later cognitive disorders, including schizophrenia. Yet her quip only presents an image of a glass half full. What is missing is another body of research showing that the flu vaccine elevates inflammatory cytokines in the mother’s maternal and infant’s fetal immune systems, especially IL-1 beta and IL-6, similar to infection by a wild virus. Both of these cytokines have been associated with abnormal brain development, including schizophrenia. Furthermore, IL-1 beta increases are not limited to flu infection or the flu vaccine, but also to hepatitis B, a vaccine that is given immediately after birth frequently when a new born’s brain is most vulnerable to viral and contaminant toxicity.[</w:t>
      </w:r>
      <w:hyperlink r:id="rId10" w:anchor="3" w:history="1">
        <w:r w:rsidRPr="00D5293E">
          <w:rPr>
            <w:rStyle w:val="Hyperlink"/>
            <w:rFonts w:ascii="Arial" w:hAnsi="Arial" w:cs="Arial"/>
          </w:rPr>
          <w:t>3</w:t>
        </w:r>
      </w:hyperlink>
      <w:r w:rsidRPr="00D5293E">
        <w:rPr>
          <w:rFonts w:ascii="Arial" w:hAnsi="Arial" w:cs="Arial"/>
        </w:rPr>
        <w:t xml:space="preserve">] </w:t>
      </w:r>
    </w:p>
    <w:p w:rsidR="002945FE" w:rsidRPr="00D5293E" w:rsidRDefault="002945FE"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Perhaps one of the earlier studies Garrett is referring to as evidence of an influenza-schizophrenia relationship is a 2004 study at Columbia University (the co-author of Garrett’s </w:t>
      </w:r>
      <w:r w:rsidRPr="00D5293E">
        <w:rPr>
          <w:rFonts w:ascii="Arial" w:hAnsi="Arial" w:cs="Arial"/>
          <w:i/>
          <w:iCs/>
        </w:rPr>
        <w:t>Newsweek</w:t>
      </w:r>
      <w:r w:rsidRPr="00D5293E">
        <w:rPr>
          <w:rFonts w:ascii="Arial" w:hAnsi="Arial" w:cs="Arial"/>
        </w:rPr>
        <w:t xml:space="preserve"> article, Dana March, is a doctoral student also at Columbia). What is not mentioned in the </w:t>
      </w:r>
      <w:r w:rsidRPr="00D5293E">
        <w:rPr>
          <w:rFonts w:ascii="Arial" w:hAnsi="Arial" w:cs="Arial"/>
          <w:i/>
          <w:iCs/>
        </w:rPr>
        <w:t>Newsweek</w:t>
      </w:r>
      <w:r w:rsidRPr="00D5293E">
        <w:rPr>
          <w:rFonts w:ascii="Arial" w:hAnsi="Arial" w:cs="Arial"/>
        </w:rPr>
        <w:t xml:space="preserve"> article is that Dr. Alan S. Brown, the head researcher of the study, also stated, “it’s possible that vaccination during pregnancy could have a harmful effect.”  This leaves pregnant moms at the roulette wheel. Are your odds better against catching a wild flu virus, or submitting willfully to the syringe? Dr. Brown recommends that pregnant women only receive the flu vaccine after delivery in order to minimize the risk of the child developing schizophrenia.[</w:t>
      </w:r>
      <w:hyperlink r:id="rId11" w:anchor="4" w:history="1">
        <w:r w:rsidRPr="00D5293E">
          <w:rPr>
            <w:rStyle w:val="Hyperlink"/>
            <w:rFonts w:ascii="Arial" w:hAnsi="Arial" w:cs="Arial"/>
          </w:rPr>
          <w:t>4</w:t>
        </w:r>
      </w:hyperlink>
      <w:r w:rsidRPr="00D5293E">
        <w:rPr>
          <w:rFonts w:ascii="Arial" w:hAnsi="Arial" w:cs="Arial"/>
        </w:rPr>
        <w:t>] Later studies, however, suggest that a genetic or an “additional environmental factor” associated with schizophrenia may be necessary for a fetal brain to be vulnerable to influenza’s effects.[</w:t>
      </w:r>
      <w:hyperlink r:id="rId12" w:anchor="5" w:history="1">
        <w:r w:rsidRPr="00D5293E">
          <w:rPr>
            <w:rStyle w:val="Hyperlink"/>
            <w:rFonts w:ascii="Arial" w:hAnsi="Arial" w:cs="Arial"/>
          </w:rPr>
          <w:t>5]</w:t>
        </w:r>
      </w:hyperlink>
      <w:r w:rsidRPr="00D5293E">
        <w:rPr>
          <w:rFonts w:ascii="Arial" w:hAnsi="Arial" w:cs="Arial"/>
        </w:rPr>
        <w:t xml:space="preserve"> While it would be negligent to deny possible psychotic complications due to wild flu infection—so far only associated with Type B flu strains—this should not discount similar dangers when influenza is being introduced via vaccination.</w:t>
      </w:r>
    </w:p>
    <w:p w:rsidR="00FB3B27" w:rsidRPr="00D5293E" w:rsidRDefault="00FB3B27"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Garrett wants us to believe that “the still developing immune system of babies and infants is ripe for the vaccine-induced programming that can confer decades—in some cases, lifelong—protection.” Contrary to her beliefs, citizens should be reminded that no vaccination has ever been proven to provide lifelong immunity for any infectious disease.  This is one reason why outbreaks of these same infectious pathogens are reappearing. Rather vaccines are being shown to provide much less protection than what is touted by journalists on behalf of Big Pharma and Big Government.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For example, in this December 1st issue of the </w:t>
      </w:r>
      <w:r w:rsidRPr="00D5293E">
        <w:rPr>
          <w:rFonts w:ascii="Arial" w:hAnsi="Arial" w:cs="Arial"/>
          <w:i/>
          <w:iCs/>
        </w:rPr>
        <w:t>Jewish Weekly</w:t>
      </w:r>
      <w:r w:rsidRPr="00D5293E">
        <w:rPr>
          <w:rFonts w:ascii="Arial" w:hAnsi="Arial" w:cs="Arial"/>
        </w:rPr>
        <w:t>, a mumps outbreak occurred at a summer camp attended by many of New York City’s Jewish youth. What alarmed the article’s author was that 83 percent of the children infected were fully vaccinated against mumps.[</w:t>
      </w:r>
      <w:hyperlink r:id="rId13" w:anchor="[6]_Sharon_Udasin._%E2%80%9CNot_immune_from_mumps.%E2%80%9D__Jewish_Weekly._December_1,_2009__" w:history="1">
        <w:r w:rsidRPr="00D5293E">
          <w:rPr>
            <w:rStyle w:val="Hyperlink"/>
            <w:rFonts w:ascii="Arial" w:hAnsi="Arial" w:cs="Arial"/>
          </w:rPr>
          <w:t>6</w:t>
        </w:r>
      </w:hyperlink>
      <w:r w:rsidRPr="00D5293E">
        <w:rPr>
          <w:rFonts w:ascii="Arial" w:hAnsi="Arial" w:cs="Arial"/>
        </w:rPr>
        <w:t>] Not only in the industrial world are vaccines being shown ineffective. In the Kimberly region of Western Australia, there was a major mumps outbreak among the Aboriginal people. According to West Australia’s Infectious Disease Database, 67 percent of those infected had received a single shot while 52 percent were fully vaccinated.[</w:t>
      </w:r>
      <w:hyperlink r:id="rId14" w:anchor="[7]_Bangor-Jones_R,_Dowse_G,_Giele_C,_van_Buynder_P,_Hodge_M,_Whitty_M._A_prolonged_mumps_outbreak_among_highly_vaccinated_Aboriginal_people_in_the_Kimberley_region_of_Western_Australia.__Med_" w:history="1">
        <w:r w:rsidRPr="00D5293E">
          <w:rPr>
            <w:rStyle w:val="Hyperlink"/>
            <w:rFonts w:ascii="Arial" w:hAnsi="Arial" w:cs="Arial"/>
          </w:rPr>
          <w:t>7</w:t>
        </w:r>
      </w:hyperlink>
      <w:r w:rsidRPr="00D5293E">
        <w:rPr>
          <w:rFonts w:ascii="Arial" w:hAnsi="Arial" w:cs="Arial"/>
        </w:rPr>
        <w:t>] Even a recent study conducted by the CDC has raised serious questions whether the mumps vaccine in the MMR is still effective[</w:t>
      </w:r>
      <w:hyperlink r:id="rId15" w:anchor="[8]_Marin_M,_Quinlisk_P,_Shimabukuro_T,_Sawhney_C,_Brown_C,_LeBaron_C._Mumps_vaccination_coverage_and_vaccine_effectiveness_in_a_large_outbreak_among_college_students%E2%80%94Iowa,_2006__Vaccine._July_" w:history="1">
        <w:r w:rsidRPr="00D5293E">
          <w:rPr>
            <w:rStyle w:val="Hyperlink"/>
            <w:rFonts w:ascii="Arial" w:hAnsi="Arial" w:cs="Arial"/>
          </w:rPr>
          <w:t>8</w:t>
        </w:r>
      </w:hyperlink>
      <w:r w:rsidRPr="00D5293E">
        <w:rPr>
          <w:rFonts w:ascii="Arial" w:hAnsi="Arial" w:cs="Arial"/>
        </w:rPr>
        <w:t>] and earlier studies in Denmark before the introduction of the MMR vaccine determined through ELISA testing that 90 percent of Danish children before 15 years had natural antibodies to mumps, and 98 percent of all 9 year olds had IgG antibodies to measles.[</w:t>
      </w:r>
      <w:hyperlink r:id="rId16" w:anchor="[9]_Gikmann_G,_Petersen_I,_Mordhorst_C._Prevalence_of_IgG_antibodies_to_mumps_and_measles_virus_in_non_vaccinated_children._Dan_Med._Bulletin_1988_April._35%282%29:_185-7___" w:history="1">
        <w:r w:rsidRPr="00D5293E">
          <w:rPr>
            <w:rStyle w:val="Hyperlink"/>
            <w:rFonts w:ascii="Arial" w:hAnsi="Arial" w:cs="Arial"/>
          </w:rPr>
          <w:t>9</w:t>
        </w:r>
      </w:hyperlink>
      <w:r w:rsidRPr="00D5293E">
        <w:rPr>
          <w:rFonts w:ascii="Arial" w:hAnsi="Arial" w:cs="Arial"/>
        </w:rPr>
        <w:t>] Similar statistics have been reported in recent outbreaks of whooping cough (pertussis) where many of those infected were fully vaccinated. Therefore, how much of a miracle has the MMR really played in reducing infection from these pathogens?</w:t>
      </w:r>
    </w:p>
    <w:p w:rsidR="002945FE" w:rsidRPr="00D5293E" w:rsidRDefault="002945FE"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As innocent as they may appear on the surface, sound-bites are dangerous weapons of mind manipulation for a population unfamiliar with the background and knowledge in the pros and cons of the subject being propagated. Garrett restates a familiar indictment commonly found in subversive political marketing, “The unimmunized few are a threat to all, as they may harbor viruses and pass them onto others whose vaccine-induced immunity is waning due to HIV, cancer or simply the passing of time.” It is a repeat of the Bush rhetoric of being either for or against us. The truth is, if vaccines are in fact effectively protective then only unvaccinated persons would be placing themselves at risk. But this kind of common sense logic has no role in vaccine propaganda.</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But let us look at the question of cancer and HIV since Garrett finds a need to raise it. As we reported elsewhere, based on transcripts from a couple of high level vaccine inquiries involving the WHO, CDC, FDA, British health ministry and vaccine makers. we find all these parties know very well that the vaccines administered by doctors and clinicians are highly contaminated with known and unknown disease-causing genetic fragments and viral agents. These include carcinogenic prions, oncogenes, and many viral fragments such as avian leukemia virus (ALV). Vaccines that require culturing of animal tissues—especially the influenza and measles vaccines—to produce the targeted virus are still too primitive to filter out these many unwanted contaminants that have yet to be studied in order to determine their long-term consequence on vaccinated people. In fact, according to an article published by Canada’s Vaccine Risk Awareness Network, “Serious Questions Regarding the Safety and Efficacy of the Influenza Vaccine,” there are reports that some studies, and even some vaccine package inserts, “indicate that vaccinations increase HIV viral replication.”[</w:t>
      </w:r>
      <w:hyperlink r:id="rId17" w:anchor="[10]_Gale_R,_Null_G._%E2%80%9CVaccines_Dark_Inferno:_What_is_not_on_insert_labels%E2%80%9D_Global_Research._September_29,_2009.__" w:history="1">
        <w:r w:rsidRPr="00D5293E">
          <w:rPr>
            <w:rStyle w:val="Hyperlink"/>
            <w:rFonts w:ascii="Arial" w:hAnsi="Arial" w:cs="Arial"/>
          </w:rPr>
          <w:t>10</w:t>
        </w:r>
      </w:hyperlink>
      <w:r w:rsidRPr="00D5293E">
        <w:rPr>
          <w:rFonts w:ascii="Arial" w:hAnsi="Arial" w:cs="Arial"/>
        </w:rPr>
        <w:t>] Nevertheless, the participants at these meetings decided to keep these warnings away from the public until the day arises when further research into the carcinogenic and autoimmune risks from these genetic contaminants are more fully researched.</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It is our opinon that Garrett has been unduly selective in her choice of information given the thousands of peer-reviewed studies showing vaccines’ dangerous side effects. Having personally interviewed hundreds of parents of autistic children, they all share a familiar story: their children were developing normally until they received a particular or series of vaccines followed by severe reactions leading to a diagnosis of ASD. I am concerned when propaganda journalists refuse to acknowledge the true face of the dark side of vaccines. It is for that reason that hit-journalists are so valuable to health officials and drug executives and are repeatedly called upon to bombard our brains with junk science. </w:t>
      </w:r>
    </w:p>
    <w:p w:rsidR="00FB3B27" w:rsidRPr="00D5293E" w:rsidRDefault="00FB3B27"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Garrett is eager to go on the offensive against what she calls Dr. Andrew Wakefield’s “thoroughly refuted evidence” for a link between vaccines and autism. No Ms. Garrett, Wakefield’s studies have not been thoroughly refuted. In fact, we spent over six months investigating the charges against Dr. Wakefield. From our original investigation, not only is Dr. Wakefield innocent of all charges but he is to be commended for having the courage to stand up against the entire power and might of the pharmaceutical industrial complex. In addition, his findings have been further substantiated by later independent research, most notably by researchers at New York University, New Jersey Medical School, and Utah State University.[</w:t>
      </w:r>
      <w:hyperlink r:id="rId18" w:anchor="[11]_Krigs" w:history="1">
        <w:r w:rsidRPr="00D5293E">
          <w:rPr>
            <w:rStyle w:val="Hyperlink"/>
            <w:rFonts w:ascii="Arial" w:hAnsi="Arial" w:cs="Arial"/>
          </w:rPr>
          <w:t>11</w:t>
        </w:r>
      </w:hyperlink>
      <w:r w:rsidRPr="00D5293E">
        <w:rPr>
          <w:rFonts w:ascii="Arial" w:hAnsi="Arial" w:cs="Arial"/>
        </w:rPr>
        <w:t xml:space="preserve">] It would be wise for Garrett and her colleagues to catch up on twenty-first century medical research that is amassing evidence to support a molecular relationship between the gut and the brain. And here the role of vaccination’s aggravation of inflammatory activities related to cytokines again becomes an important yet all too often neglected factor. </w:t>
      </w:r>
    </w:p>
    <w:p w:rsidR="002945FE" w:rsidRPr="00D5293E" w:rsidRDefault="002945FE"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What is surprising to us is the long legacy of white collar crime committed by pharmaceutical and vaccine companies, especially the three large pharmaceutical firms in the Council of Foreign Relations’ who have accumulated many years civil lawsuits, medical cover-ups on adverse drug effects, falsification of medical data, and a trail of pseudo-scientific nonsense to expedite their revenues from drug and vaccine sales. Therefore we would ask Garrett to investigate the pharmaceutical companies in the CFR that have been found guilty of multiple offenses, and have her ask herself whether she has a problem supporting their interests and profits.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The CFR symposium concluded in favor of mandatory vaccination, such as the recent attempts in Massachusetts and New York. By making reference to the military’s mandatory vaccination requirement, Garrett notes her support in denying medical freedom of choice. Unknowingly, here she leaves herself most vulnerable for sharp rebuttal. The military is the only entity in the US where the majority of vaccinations are mandatory, and military families have a long record of being loyal to the military’s health regimens. Given that military personnel and their families are the most heavily vaccinated group in the US, one would expect to find rates of ASD and neuro-degenerative disorders at the national average if vaccines are not a causal factor. However, the rate of ASD is much higher in active duty military families compared to the general population. It is now approximately 1 in 67 according to the calculations of Angela Warren.[</w:t>
      </w:r>
      <w:hyperlink r:id="rId19" w:anchor="[12]_W" w:history="1">
        <w:r w:rsidRPr="00D5293E">
          <w:rPr>
            <w:rStyle w:val="Hyperlink"/>
            <w:rFonts w:ascii="Arial" w:hAnsi="Arial" w:cs="Arial"/>
          </w:rPr>
          <w:t>12</w:t>
        </w:r>
      </w:hyperlink>
      <w:r w:rsidRPr="00D5293E">
        <w:rPr>
          <w:rFonts w:ascii="Arial" w:hAnsi="Arial" w:cs="Arial"/>
        </w:rPr>
        <w:t>] The military’s own health officials suspect vaccine mercury as one possible cause, but more likely it may be the ever-increasing number of vaccines being administered simultaneously or in short duration.  Since the Department of Defense is not obliged to serve any lordships in the pharmaceutical industry, the Armed Forces Institute of Pathology acknowledges that exposure to vaccine mercury “in utero and children may cause mild to severe mental retardation and mild to severe motor coordination impairment.” According to Dr. Frank Anders, former Command Surgeon of the US Army Special Operations Command in Africa, “the power and money these pharmaceutical companies wield [on the FDA and CDC] is awesome.”[</w:t>
      </w:r>
      <w:hyperlink r:id="rId20" w:anchor="[13]_s" w:history="1">
        <w:r w:rsidRPr="00D5293E">
          <w:rPr>
            <w:rStyle w:val="Hyperlink"/>
            <w:rFonts w:ascii="Arial" w:hAnsi="Arial" w:cs="Arial"/>
          </w:rPr>
          <w:t>13</w:t>
        </w:r>
      </w:hyperlink>
      <w:r w:rsidRPr="00D5293E">
        <w:rPr>
          <w:rFonts w:ascii="Arial" w:hAnsi="Arial" w:cs="Arial"/>
        </w:rPr>
        <w:t xml:space="preserve">]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The pro-vaccine contingent prefers to focus on individual vaccines while ignoring the common practice in pediatric clinics of administering multiple vaccines during a single visit. However, there is every indication that the biological and chemical slurry injected into a child’s blood stream during his first five years of life can create a “cytokine storm,” a hyper-reaction of a healthy immune system resulting in an abnormal outburst of inflammatory molecules (cytokines, oxygen free radicals, tumor necrosis factor and coagulation factors) that severely compromise the child’s immunological defenses.</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Research conducted into the health risks of environmental methylmercury is far greater than that which has been performed on the ethymercury or thimerosal used in vaccines. Following a three year investigation into the vaccine-autism controversy, including testimonials from many of the nation’s leading experts in neuroscience and toxicology, the Congressional Subcommittee on Human Rights and Wellness came to the conclusion that decades of evidence proving methylmercury’s toxicity on the brain should be equally applied to thimerosal.[</w:t>
      </w:r>
      <w:hyperlink r:id="rId21" w:anchor="[14]_Ibid.___" w:history="1">
        <w:r w:rsidRPr="00D5293E">
          <w:rPr>
            <w:rStyle w:val="Hyperlink"/>
            <w:rFonts w:ascii="Arial" w:hAnsi="Arial" w:cs="Arial"/>
          </w:rPr>
          <w:t>14</w:t>
        </w:r>
      </w:hyperlink>
      <w:r w:rsidRPr="00D5293E">
        <w:rPr>
          <w:rFonts w:ascii="Arial" w:hAnsi="Arial" w:cs="Arial"/>
        </w:rPr>
        <w:t>] Federal health officials have been criminally negligent in looking at the thimerosal-autism connection, aside from relying on disputable and fallible cohort and epidemiological studies as a means to cover their backs. Data from these kinds of studies provide valuable fodder for pro-vaccine campaigns and have been shown to be an effective way to avoid paying vaccine injury compensation to parents with permanently damaged children.</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The pro-vaccine agencies are very satisfied to sponsor, fund and propagandize cohort studies to discredit any one of hundreds of various adverse effects that have been associated with one or more vaccines.  Cohort studies are relatively cheap to perform, provide instant results, and do not involve real clinical science to observe and measure actual biomolecular activity in the subjects.  A good analogy would be vaccination cohort studies are to gold standard methodology as astrology is to astro-physical observation with the Hubble telescope. The medical literature is absolutely riddled with this kind of inaccurate science and Garrett and the rulers she represents at the CFR, the vaccine makers and our health officials, are all too happy that she rely on crap data of cohort and epidemiological calculations to sustain the vaccine miracle myth.  It basically boils down to if you fear the results of undertaking a gold standard clinical trial, then resort to a cohort study.</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There are important lessons to be learned from the extremely well-documented Minamata disaster in Japan several decades ago when methylmercury poisoning was responsible for over 1700 deaths and many of the very same diseases and conditions that Garrett attributes to wild viral infections among non-vaccinated people. These include cerebral palsy, low birth weight, encephalitis and microcephaly, profound developmental delays, deafness and blindness.  Prof. Dan Agin, an emeritus faculty member in genetic biology at the University of Chicago noted a curious finding that our health officials should be funding critical studies without delay. The Minamata mothers of the children with these horrendous medical conditions “showed no symptoms of methylmercury poisoning and no methylmercury was detected in their blood.” This is a similar argument used by the deniers of an autism-vaccine relationship in order to legitimize thimerosal’s continued use in vaccines.  However, Prof. Agin continues, “Only later was it discovered that during prenatal development the placenta sequesters any methylmercury in maternal blood and passes it directly to the fetus. The astounding fact is that a developing fetus can have a high concentration of methylmercury without it being detectable in maternal blood.”[</w:t>
      </w:r>
      <w:hyperlink r:id="rId22" w:anchor="[15]_Agin" w:history="1">
        <w:r w:rsidRPr="00D5293E">
          <w:rPr>
            <w:rStyle w:val="Hyperlink"/>
            <w:rFonts w:ascii="Arial" w:hAnsi="Arial" w:cs="Arial"/>
          </w:rPr>
          <w:t>15</w:t>
        </w:r>
      </w:hyperlink>
      <w:r w:rsidRPr="00D5293E">
        <w:rPr>
          <w:rFonts w:ascii="Arial" w:hAnsi="Arial" w:cs="Arial"/>
        </w:rPr>
        <w:t>]  In other words, while a mother may be in perfect health without any signs of toxicity from mercury-laced vaccines, the infant in her womb may be relentlessly poisoned and develop severe neurological damage later in life.</w:t>
      </w:r>
    </w:p>
    <w:p w:rsidR="00FB3B27" w:rsidRPr="00D5293E" w:rsidRDefault="00FB3B27"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Recently, four groundbreaking studies have been published that should give us all a moment’s pause before rushing our kids out the door to their next vaccination appointment.  </w:t>
      </w: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First, this past October, Harvard University released its National Children’s Survey Report noting that ASD rates have jumped to 1 in 91 children, a dramatic increase from previous figures of 1 in 120/150 ratio. Pissing away millions of dollars to find a genetic cause for such a dramatic increase will never be found. While Harvard’s new figures could be used by pro-vaccine advocates to try to convince us that this shows vaccine mercury cannot contribute to ASD, because thimerosal amounts have been reduced and/or eliminated in some vaccines, two other studies coming out of the University of Pittsburgh bring this new ASD ratio into clearer perspective.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 xml:space="preserve">A 2009 study published in the peer-reviewed journal </w:t>
      </w:r>
      <w:r w:rsidRPr="00D5293E">
        <w:rPr>
          <w:rFonts w:ascii="Arial" w:hAnsi="Arial" w:cs="Arial"/>
          <w:i/>
          <w:iCs/>
        </w:rPr>
        <w:t>NeuroToxicology</w:t>
      </w:r>
      <w:r w:rsidRPr="00D5293E">
        <w:rPr>
          <w:rFonts w:ascii="Arial" w:hAnsi="Arial" w:cs="Arial"/>
        </w:rPr>
        <w:t xml:space="preserve"> discovered that hepatitis B vaccine with thimerosal, when given to primates according to the CDC’s childhood vaccine schedule and adjusted to the animals’ weight, resulted in all the vaccinated primates developing critical brain delays corresponding to their brainstems.[</w:t>
      </w:r>
      <w:hyperlink r:id="rId23" w:anchor="[16]_" w:history="1">
        <w:r w:rsidRPr="00D5293E">
          <w:rPr>
            <w:rStyle w:val="Hyperlink"/>
            <w:rFonts w:ascii="Arial" w:hAnsi="Arial" w:cs="Arial"/>
          </w:rPr>
          <w:t>16</w:t>
        </w:r>
      </w:hyperlink>
      <w:r w:rsidRPr="00D5293E">
        <w:rPr>
          <w:rFonts w:ascii="Arial" w:hAnsi="Arial" w:cs="Arial"/>
        </w:rPr>
        <w:t>] The second Pittsburgh study compared macaque primates submitted to the vaccine series in the US recommended immunization schedule, including the MMR vaccine, with unvaccinated animals.  The vaccinated animals showed “significant neurodevelopmental deficits” similar to children with regressive autism. Furthermore, the vaccine-damaged animals exhibited chronic inflammation and variations in their gastrointestinal gene expression. This study provides additional support to Dr. Wakefield’s thesis of a gastrointestinal-brain connection aggravated by the MMR vaccine in autistic children.[</w:t>
      </w:r>
      <w:hyperlink r:id="rId24" w:anchor="[17]_" w:history="1">
        <w:r w:rsidRPr="00D5293E">
          <w:rPr>
            <w:rStyle w:val="Hyperlink"/>
            <w:rFonts w:ascii="Arial" w:hAnsi="Arial" w:cs="Arial"/>
          </w:rPr>
          <w:t>17</w:t>
        </w:r>
      </w:hyperlink>
      <w:r w:rsidRPr="00D5293E">
        <w:rPr>
          <w:rFonts w:ascii="Arial" w:hAnsi="Arial" w:cs="Arial"/>
        </w:rPr>
        <w:t xml:space="preserve">]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Finally it should be noted that the CDC has never commissioned nor funded a survey to look at the rates of autism among unvaccinated populations.  Well, this survey has now been performed with some frightening results.  The independent non-profit group Generation Rescue in collaboration with the notable opinion poll organization, SurveyUSA, completed a survey of 11,817 households, representing over 17,600 children to compare the rates of various neurological disorders, as well as asthma and childhood diabetes in vaccinated and unvaccinated children.  For all vaccinated boys from 4-17 years, there were increases of 155 percent for neurological disorders, 224 percent for ADHD, and 61 percent for autism among the vaccinated. For all boys and girls, there was a 120 percent increase in asthma among those vaccinated.[</w:t>
      </w:r>
      <w:hyperlink r:id="rId25" w:anchor="[18]_" w:history="1">
        <w:r w:rsidRPr="00D5293E">
          <w:rPr>
            <w:rStyle w:val="Hyperlink"/>
            <w:rFonts w:ascii="Arial" w:hAnsi="Arial" w:cs="Arial"/>
          </w:rPr>
          <w:t>18</w:t>
        </w:r>
      </w:hyperlink>
      <w:r w:rsidRPr="00D5293E">
        <w:rPr>
          <w:rFonts w:ascii="Arial" w:hAnsi="Arial" w:cs="Arial"/>
        </w:rPr>
        <w:t xml:space="preserve">] </w:t>
      </w:r>
    </w:p>
    <w:p w:rsidR="002945FE" w:rsidRPr="00D5293E" w:rsidRDefault="002945FE" w:rsidP="00FB3B27">
      <w:pPr>
        <w:spacing w:after="0" w:line="360" w:lineRule="auto"/>
        <w:contextualSpacing/>
        <w:rPr>
          <w:rFonts w:ascii="Arial" w:hAnsi="Arial" w:cs="Arial"/>
        </w:rPr>
      </w:pPr>
    </w:p>
    <w:p w:rsidR="002945FE" w:rsidRPr="00D5293E" w:rsidRDefault="002945FE" w:rsidP="00FB3B27">
      <w:pPr>
        <w:spacing w:after="0" w:line="360" w:lineRule="auto"/>
        <w:contextualSpacing/>
        <w:rPr>
          <w:rFonts w:ascii="Arial" w:hAnsi="Arial" w:cs="Arial"/>
        </w:rPr>
      </w:pPr>
      <w:r w:rsidRPr="00D5293E">
        <w:rPr>
          <w:rFonts w:ascii="Arial" w:hAnsi="Arial" w:cs="Arial"/>
        </w:rPr>
        <w:t>Garrett also lists other illnesses and diseases that she claims vaccines will protect children from, including: cerebral palsy from chickenpox and pertussis; small brains and hearts from rubella infection; deafness, blindness and optic nerve damage from chickenpox, measles, mumps, pertussis and rubella; and later adult cardiovascular disease from influenza. Garrett makes no mention of any studies to confirm these claims; but then, if there were they would no longer be sound-bites.</w:t>
      </w:r>
    </w:p>
    <w:p w:rsidR="002945FE" w:rsidRPr="00D5293E" w:rsidRDefault="002945FE"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There was once a time when vaccine research held integrity and sincerely strived to be honest, legitimate scientific inquiries into the causes of disease, infections and the effectiveness and safety of drugs and vaccines to protect us. It was also a time when the most prestigious medical journals such as </w:t>
      </w:r>
      <w:r w:rsidRPr="00D5293E">
        <w:rPr>
          <w:rFonts w:ascii="Arial" w:hAnsi="Arial" w:cs="Arial"/>
          <w:i/>
          <w:iCs/>
        </w:rPr>
        <w:t>The Lancet</w:t>
      </w:r>
      <w:r w:rsidRPr="00D5293E">
        <w:rPr>
          <w:rFonts w:ascii="Arial" w:hAnsi="Arial" w:cs="Arial"/>
        </w:rPr>
        <w:t xml:space="preserve">, the </w:t>
      </w:r>
      <w:r w:rsidRPr="00D5293E">
        <w:rPr>
          <w:rFonts w:ascii="Arial" w:hAnsi="Arial" w:cs="Arial"/>
          <w:i/>
          <w:iCs/>
        </w:rPr>
        <w:t>New England Journal of Medicine</w:t>
      </w:r>
      <w:r w:rsidRPr="00D5293E">
        <w:rPr>
          <w:rFonts w:ascii="Arial" w:hAnsi="Arial" w:cs="Arial"/>
        </w:rPr>
        <w:t xml:space="preserve">, and the </w:t>
      </w:r>
      <w:r w:rsidRPr="00D5293E">
        <w:rPr>
          <w:rFonts w:ascii="Arial" w:hAnsi="Arial" w:cs="Arial"/>
          <w:i/>
          <w:iCs/>
        </w:rPr>
        <w:t>Journal of the American Medical Association</w:t>
      </w:r>
      <w:r w:rsidRPr="00D5293E">
        <w:rPr>
          <w:rFonts w:ascii="Arial" w:hAnsi="Arial" w:cs="Arial"/>
        </w:rPr>
        <w:t xml:space="preserve"> were not afraid to publish strong, unbiased studies that challenged the day’s medical orthodoxy. Those days may be over now that Big Pharma dictates what will, can and should be printed in medical literature.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If we glance back upon the medical studies during those forgotten days before university departments and professional scientists became subverted to the persuasion and money of Big Pharma, we uncover a rich body of research showing that independent vaccine research, without corporate conflicts of interest, were almost prophetic in their selection of conditions to investigate. We find studies showing measles, mumps, rubella, tetanus and polio vaccines causing deafness, cardiovascular disease from the flu shot, encephalitis and meningitis from just about every vaccine at the time. Hepatitis B vaccine was shown to cause cerebral palsy and nerve atrophy and blindness due the MMR vaccination. Anyone who wishes to mine this well-documented body of literature will discover numerous studies associating vaccines as causal agents for not only the conditions listed by Garrett but also leukemia, chromosomal mutation, demyelation of the nervous system, fontanel swelling, neurological damage, diabetes, and the development of the very same infections the vaccines are meant to prevent. A bibliography of these studies would fill hundreds of pages.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 xml:space="preserve">One important example of this kind of inquiry that has been totally ignored for almost fifteen years but now urgently needs to be revisited is the relationship between vaccination and diabetes.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During the past ten years, the rates of diabetes have nearly doubled and are now estimated to affect nine in every hundred Americans. Forty-five percent of new cases are children, and for the first time we are witnessing a dramatic rise in adult Type 2 diabetes in kids. Again, as with ASD, sole genetic causes will never account for such rapid increases. Nevertheless, earlier peer-reviewed studies have noted Type 1 diabetes as an adverse effect of mumps[</w:t>
      </w:r>
      <w:hyperlink r:id="rId26" w:anchor="[19]_" w:history="1">
        <w:r w:rsidRPr="00D5293E">
          <w:rPr>
            <w:rStyle w:val="Hyperlink"/>
            <w:rFonts w:ascii="Arial" w:hAnsi="Arial" w:cs="Arial"/>
          </w:rPr>
          <w:t>19</w:t>
        </w:r>
      </w:hyperlink>
      <w:r w:rsidRPr="00D5293E">
        <w:rPr>
          <w:rFonts w:ascii="Arial" w:hAnsi="Arial" w:cs="Arial"/>
        </w:rPr>
        <w:t>] , smallpox, and hepatitis B[</w:t>
      </w:r>
      <w:hyperlink r:id="rId27" w:anchor="[20]_" w:history="1">
        <w:r w:rsidRPr="00D5293E">
          <w:rPr>
            <w:rStyle w:val="Hyperlink"/>
            <w:rFonts w:ascii="Arial" w:hAnsi="Arial" w:cs="Arial"/>
          </w:rPr>
          <w:t>20</w:t>
        </w:r>
      </w:hyperlink>
      <w:r w:rsidRPr="00D5293E">
        <w:rPr>
          <w:rFonts w:ascii="Arial" w:hAnsi="Arial" w:cs="Arial"/>
        </w:rPr>
        <w:t xml:space="preserve">] vaccinations. </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Finally,</w:t>
      </w:r>
      <w:r w:rsidRPr="00D5293E">
        <w:rPr>
          <w:rFonts w:ascii="Arial" w:hAnsi="Arial" w:cs="Arial"/>
          <w:i/>
          <w:iCs/>
        </w:rPr>
        <w:t xml:space="preserve"> Newsweek </w:t>
      </w:r>
      <w:r w:rsidRPr="00D5293E">
        <w:rPr>
          <w:rFonts w:ascii="Arial" w:hAnsi="Arial" w:cs="Arial"/>
        </w:rPr>
        <w:t xml:space="preserve">should not be left off the hook but rather reprimanded for in our opinion one of the most biased, pro-vaccine industry articles we have ever read. How could this have slipped past its editors? By publishing Garrett’s piece, the magazine has voted on the side of the vaccine industrial complex and to hell with the rest of this. It would be inexcusable except for the fact that it is no accident Garrett’s article should appear in </w:t>
      </w:r>
      <w:r w:rsidRPr="00D5293E">
        <w:rPr>
          <w:rFonts w:ascii="Arial" w:hAnsi="Arial" w:cs="Arial"/>
          <w:i/>
          <w:iCs/>
        </w:rPr>
        <w:t>Newsweek</w:t>
      </w:r>
      <w:r w:rsidRPr="00D5293E">
        <w:rPr>
          <w:rFonts w:ascii="Arial" w:hAnsi="Arial" w:cs="Arial"/>
        </w:rPr>
        <w:t>. Is it a coincidence that two of Newsweek’s largest advertisers in its health section are Merck and Pfizer, the very same CFR corporate members noted above.</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rPr>
        <w:t>A year ago the majority of Americans and healthcare workers, including physicians, in the US and around the world supported vaccination. Today, according to all polls, those numbers are dwindling rapidly. There is also a popular growing reluctance to accept health officials’ vaccine efficacy and safety rhetoric. Now that the flu season is coming to an end, and the truth of the actual number of flu deaths has been grossly overstated, and more respected critics sharing their truth with others, we will see that next season an even larger number of Americans will be questioning the pseudo-science behind vaccination.</w:t>
      </w:r>
    </w:p>
    <w:p w:rsidR="00FB3B27" w:rsidRPr="00D5293E" w:rsidRDefault="00FB3B27" w:rsidP="00FB3B27">
      <w:pPr>
        <w:spacing w:after="0" w:line="360" w:lineRule="auto"/>
        <w:contextualSpacing/>
        <w:rPr>
          <w:rFonts w:ascii="Arial" w:hAnsi="Arial" w:cs="Arial"/>
        </w:rPr>
      </w:pPr>
    </w:p>
    <w:p w:rsidR="002945FE" w:rsidRDefault="002945FE" w:rsidP="00FB3B27">
      <w:pPr>
        <w:spacing w:after="0" w:line="360" w:lineRule="auto"/>
        <w:contextualSpacing/>
        <w:rPr>
          <w:rFonts w:ascii="Arial" w:hAnsi="Arial" w:cs="Arial"/>
        </w:rPr>
      </w:pPr>
      <w:r w:rsidRPr="00D5293E">
        <w:rPr>
          <w:rFonts w:ascii="Arial" w:hAnsi="Arial" w:cs="Arial"/>
          <w:b/>
          <w:bCs/>
          <w:i/>
          <w:iCs/>
        </w:rPr>
        <w:t>Richard Gale</w:t>
      </w:r>
      <w:r w:rsidRPr="00D5293E">
        <w:rPr>
          <w:rFonts w:ascii="Arial" w:hAnsi="Arial" w:cs="Arial"/>
          <w:i/>
          <w:iCs/>
        </w:rPr>
        <w:t> </w:t>
      </w:r>
      <w:r w:rsidRPr="00D5293E">
        <w:rPr>
          <w:rFonts w:ascii="Arial" w:hAnsi="Arial" w:cs="Arial"/>
        </w:rPr>
        <w:t>is the Executive Producer of the</w:t>
      </w:r>
      <w:r w:rsidRPr="00D5293E">
        <w:rPr>
          <w:rFonts w:ascii="Arial" w:hAnsi="Arial" w:cs="Arial"/>
          <w:i/>
          <w:iCs/>
        </w:rPr>
        <w:t> </w:t>
      </w:r>
      <w:hyperlink r:id="rId28" w:tgtFrame="_new" w:history="1">
        <w:r w:rsidRPr="00D5293E">
          <w:rPr>
            <w:rStyle w:val="Hyperlink"/>
            <w:rFonts w:ascii="Arial" w:hAnsi="Arial" w:cs="Arial"/>
          </w:rPr>
          <w:t>Progressive Radio Network</w:t>
        </w:r>
        <w:r w:rsidRPr="00D5293E">
          <w:rPr>
            <w:rStyle w:val="Hyperlink"/>
            <w:rFonts w:ascii="Arial" w:hAnsi="Arial" w:cs="Arial"/>
            <w:i/>
            <w:iCs/>
          </w:rPr>
          <w:t> </w:t>
        </w:r>
      </w:hyperlink>
      <w:r w:rsidRPr="00D5293E">
        <w:rPr>
          <w:rFonts w:ascii="Arial" w:hAnsi="Arial" w:cs="Arial"/>
        </w:rPr>
        <w:t>and a former Senior Research Analyst in the genomic industry.</w:t>
      </w:r>
      <w:r w:rsidRPr="00D5293E">
        <w:rPr>
          <w:rFonts w:ascii="Arial" w:hAnsi="Arial" w:cs="Arial"/>
          <w:i/>
          <w:iCs/>
        </w:rPr>
        <w:t> </w:t>
      </w:r>
      <w:r w:rsidRPr="00D5293E">
        <w:rPr>
          <w:rFonts w:ascii="Arial" w:hAnsi="Arial" w:cs="Arial"/>
          <w:b/>
          <w:bCs/>
          <w:i/>
          <w:iCs/>
        </w:rPr>
        <w:t>Dr.</w:t>
      </w:r>
      <w:r w:rsidRPr="00D5293E">
        <w:rPr>
          <w:rFonts w:ascii="Arial" w:hAnsi="Arial" w:cs="Arial"/>
          <w:i/>
          <w:iCs/>
        </w:rPr>
        <w:t> </w:t>
      </w:r>
      <w:r w:rsidRPr="00D5293E">
        <w:rPr>
          <w:rFonts w:ascii="Arial" w:hAnsi="Arial" w:cs="Arial"/>
          <w:b/>
          <w:bCs/>
          <w:i/>
          <w:iCs/>
        </w:rPr>
        <w:t>Gary Null</w:t>
      </w:r>
      <w:r w:rsidRPr="00D5293E">
        <w:rPr>
          <w:rFonts w:ascii="Arial" w:hAnsi="Arial" w:cs="Arial"/>
          <w:i/>
          <w:iCs/>
        </w:rPr>
        <w:t> </w:t>
      </w:r>
      <w:r w:rsidRPr="00D5293E">
        <w:rPr>
          <w:rFonts w:ascii="Arial" w:hAnsi="Arial" w:cs="Arial"/>
        </w:rPr>
        <w:t>is the host of the nation’s longest running public radio program on nutrition and natural health and a multi-award-winning director of progressive documentary films, including</w:t>
      </w:r>
      <w:r w:rsidRPr="00D5293E">
        <w:rPr>
          <w:rFonts w:ascii="Arial" w:hAnsi="Arial" w:cs="Arial"/>
          <w:i/>
          <w:iCs/>
        </w:rPr>
        <w:t> </w:t>
      </w:r>
      <w:r w:rsidRPr="00D5293E">
        <w:rPr>
          <w:rFonts w:ascii="Arial" w:hAnsi="Arial" w:cs="Arial"/>
          <w:b/>
          <w:bCs/>
          <w:i/>
          <w:iCs/>
        </w:rPr>
        <w:t xml:space="preserve">Vaccine Nation </w:t>
      </w:r>
      <w:r w:rsidRPr="00D5293E">
        <w:rPr>
          <w:rFonts w:ascii="Arial" w:hAnsi="Arial" w:cs="Arial"/>
        </w:rPr>
        <w:t xml:space="preserve">and </w:t>
      </w:r>
      <w:r w:rsidRPr="00D5293E">
        <w:rPr>
          <w:rFonts w:ascii="Arial" w:hAnsi="Arial" w:cs="Arial"/>
          <w:b/>
          <w:bCs/>
          <w:i/>
          <w:iCs/>
        </w:rPr>
        <w:t>Autism: Made in the USA.</w:t>
      </w:r>
      <w:r w:rsidRPr="00D5293E">
        <w:rPr>
          <w:rFonts w:ascii="Arial" w:hAnsi="Arial" w:cs="Arial"/>
        </w:rPr>
        <w:t xml:space="preserve"> The are both co-authors of the exhaustive study </w:t>
      </w:r>
      <w:r w:rsidRPr="00D5293E">
        <w:rPr>
          <w:rFonts w:ascii="Arial" w:hAnsi="Arial" w:cs="Arial"/>
          <w:i/>
          <w:iCs/>
        </w:rPr>
        <w:t>Vaccines: A Second Opinion</w:t>
      </w:r>
      <w:r w:rsidRPr="00D5293E">
        <w:rPr>
          <w:rFonts w:ascii="Arial" w:hAnsi="Arial" w:cs="Arial"/>
        </w:rPr>
        <w:t>.</w:t>
      </w:r>
    </w:p>
    <w:p w:rsidR="00FB3B27" w:rsidRDefault="00FB3B27" w:rsidP="00FB3B27">
      <w:pPr>
        <w:spacing w:after="0" w:line="360" w:lineRule="auto"/>
        <w:contextualSpacing/>
        <w:rPr>
          <w:rFonts w:ascii="Arial" w:hAnsi="Arial" w:cs="Arial"/>
        </w:rPr>
      </w:pPr>
    </w:p>
    <w:p w:rsidR="00FB3B27" w:rsidRPr="00FB3B27" w:rsidRDefault="00FB3B27" w:rsidP="00FB3B27">
      <w:pPr>
        <w:spacing w:after="0" w:line="360" w:lineRule="auto"/>
        <w:contextualSpacing/>
        <w:rPr>
          <w:rFonts w:ascii="Arial" w:hAnsi="Arial" w:cs="Arial"/>
          <w:b/>
        </w:rPr>
      </w:pPr>
      <w:r w:rsidRPr="00FB3B27">
        <w:rPr>
          <w:rFonts w:ascii="Arial" w:hAnsi="Arial" w:cs="Arial"/>
          <w:b/>
        </w:rPr>
        <w:t>ENDNOTES</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w:t>
      </w:r>
      <w:bookmarkStart w:id="0" w:name="1"/>
      <w:r w:rsidRPr="00D5293E">
        <w:rPr>
          <w:rFonts w:ascii="Arial" w:hAnsi="Arial" w:cs="Arial"/>
        </w:rPr>
        <w:t>1</w:t>
      </w:r>
      <w:bookmarkEnd w:id="0"/>
      <w:r w:rsidRPr="00D5293E">
        <w:rPr>
          <w:rFonts w:ascii="Arial" w:hAnsi="Arial" w:cs="Arial"/>
        </w:rPr>
        <w:t xml:space="preserve">] Belkenir. “Vaccines against swine flu: a cure or an injection of death.” </w:t>
      </w:r>
      <w:r w:rsidRPr="00D5293E">
        <w:rPr>
          <w:rFonts w:ascii="Arial" w:hAnsi="Arial" w:cs="Arial"/>
          <w:i/>
          <w:iCs/>
        </w:rPr>
        <w:t>Ennahar</w:t>
      </w:r>
      <w:r w:rsidRPr="00D5293E">
        <w:rPr>
          <w:rFonts w:ascii="Arial" w:hAnsi="Arial" w:cs="Arial"/>
        </w:rPr>
        <w:t xml:space="preserve"> (Algiers) December 20, 2009. </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w:t>
      </w:r>
      <w:bookmarkStart w:id="1" w:name="2"/>
      <w:r w:rsidRPr="00D5293E">
        <w:rPr>
          <w:rFonts w:ascii="Arial" w:hAnsi="Arial" w:cs="Arial"/>
        </w:rPr>
        <w:t>2</w:t>
      </w:r>
      <w:bookmarkEnd w:id="1"/>
      <w:r w:rsidRPr="00D5293E">
        <w:rPr>
          <w:rFonts w:ascii="Arial" w:hAnsi="Arial" w:cs="Arial"/>
        </w:rPr>
        <w:t xml:space="preserve">] “Scientist addresses global swine flu conspiracy” </w:t>
      </w:r>
      <w:r w:rsidRPr="00D5293E">
        <w:rPr>
          <w:rFonts w:ascii="Arial" w:hAnsi="Arial" w:cs="Arial"/>
          <w:i/>
          <w:iCs/>
        </w:rPr>
        <w:t>RIA Novosti</w:t>
      </w:r>
      <w:r w:rsidRPr="00D5293E">
        <w:rPr>
          <w:rFonts w:ascii="Arial" w:hAnsi="Arial" w:cs="Arial"/>
        </w:rPr>
        <w:t xml:space="preserve"> (Moscow), December 15, 2009.</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w:t>
      </w:r>
      <w:bookmarkStart w:id="2" w:name="3"/>
      <w:r w:rsidRPr="00D5293E">
        <w:rPr>
          <w:rFonts w:ascii="Arial" w:hAnsi="Arial" w:cs="Arial"/>
        </w:rPr>
        <w:t>3</w:t>
      </w:r>
      <w:bookmarkEnd w:id="2"/>
      <w:r w:rsidRPr="00D5293E">
        <w:rPr>
          <w:rFonts w:ascii="Arial" w:hAnsi="Arial" w:cs="Arial"/>
        </w:rPr>
        <w:t xml:space="preserve">]Vucesoy B. IL-1 beta gene polymorphisms influence hepatitis B vaccination. </w:t>
      </w:r>
      <w:r w:rsidRPr="00D5293E">
        <w:rPr>
          <w:rFonts w:ascii="Arial" w:hAnsi="Arial" w:cs="Arial"/>
          <w:i/>
          <w:iCs/>
        </w:rPr>
        <w:t>Vaccine</w:t>
      </w:r>
      <w:r w:rsidRPr="00D5293E">
        <w:rPr>
          <w:rFonts w:ascii="Arial" w:hAnsi="Arial" w:cs="Arial"/>
        </w:rPr>
        <w:t xml:space="preserve">. 2002 August 19; 20(25-26): 3193-6 </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w:t>
      </w:r>
      <w:bookmarkStart w:id="3" w:name="4"/>
      <w:r w:rsidRPr="00D5293E">
        <w:rPr>
          <w:rFonts w:ascii="Arial" w:hAnsi="Arial" w:cs="Arial"/>
        </w:rPr>
        <w:t>4</w:t>
      </w:r>
      <w:bookmarkEnd w:id="3"/>
      <w:r w:rsidRPr="00D5293E">
        <w:rPr>
          <w:rFonts w:ascii="Arial" w:hAnsi="Arial" w:cs="Arial"/>
        </w:rPr>
        <w:t xml:space="preserve">] “Maternal infections and flu during pregnancy associated with increased risk of schizophrenia”  </w:t>
      </w:r>
      <w:r w:rsidRPr="00D5293E">
        <w:rPr>
          <w:rFonts w:ascii="Arial" w:hAnsi="Arial" w:cs="Arial"/>
          <w:i/>
          <w:iCs/>
        </w:rPr>
        <w:t>Schizophrenia.com</w:t>
      </w:r>
      <w:r w:rsidRPr="00D5293E">
        <w:rPr>
          <w:rFonts w:ascii="Arial" w:hAnsi="Arial" w:cs="Arial"/>
        </w:rPr>
        <w:t xml:space="preserve">  </w:t>
      </w:r>
      <w:hyperlink r:id="rId29" w:history="1">
        <w:r w:rsidRPr="00D5293E">
          <w:rPr>
            <w:rStyle w:val="Hyperlink"/>
            <w:rFonts w:ascii="Arial" w:hAnsi="Arial" w:cs="Arial"/>
          </w:rPr>
          <w:t>http://www.schizophrenia.com/prevention/maternal.html</w:t>
        </w:r>
      </w:hyperlink>
      <w:r w:rsidRPr="00D5293E">
        <w:rPr>
          <w:rFonts w:ascii="Arial" w:hAnsi="Arial" w:cs="Arial"/>
        </w:rPr>
        <w:t xml:space="preserve"> </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w:t>
      </w:r>
      <w:bookmarkStart w:id="4" w:name="5"/>
      <w:r w:rsidRPr="00D5293E">
        <w:rPr>
          <w:rFonts w:ascii="Arial" w:hAnsi="Arial" w:cs="Arial"/>
        </w:rPr>
        <w:t>5</w:t>
      </w:r>
      <w:bookmarkEnd w:id="4"/>
      <w:r w:rsidRPr="00D5293E">
        <w:rPr>
          <w:rFonts w:ascii="Arial" w:hAnsi="Arial" w:cs="Arial"/>
        </w:rPr>
        <w:t xml:space="preserve">] “Flu during pregnancy may increase risk of schizophrenia in certain offspring.” </w:t>
      </w:r>
      <w:r w:rsidRPr="00D5293E">
        <w:rPr>
          <w:rFonts w:ascii="Arial" w:hAnsi="Arial" w:cs="Arial"/>
          <w:i/>
          <w:iCs/>
        </w:rPr>
        <w:t>Science Daily</w:t>
      </w:r>
      <w:r w:rsidRPr="00D5293E">
        <w:rPr>
          <w:rFonts w:ascii="Arial" w:hAnsi="Arial" w:cs="Arial"/>
        </w:rPr>
        <w:t xml:space="preserve">. June 11, 2009.  </w:t>
      </w:r>
    </w:p>
    <w:p w:rsidR="002945FE" w:rsidRPr="00D5293E" w:rsidRDefault="002945FE" w:rsidP="00FB3B27">
      <w:pPr>
        <w:spacing w:after="0" w:line="360" w:lineRule="auto"/>
        <w:ind w:right="-720"/>
        <w:contextualSpacing/>
        <w:rPr>
          <w:rFonts w:ascii="Arial" w:hAnsi="Arial" w:cs="Arial"/>
        </w:rPr>
      </w:pPr>
      <w:r w:rsidRPr="00D5293E">
        <w:rPr>
          <w:rFonts w:ascii="Arial" w:hAnsi="Arial" w:cs="Arial"/>
        </w:rPr>
        <w:t xml:space="preserve">[6] </w:t>
      </w:r>
      <w:bookmarkStart w:id="5" w:name="[6]_Sharon_Udasin._“Not_immune_from_mump"/>
      <w:r w:rsidRPr="00D5293E">
        <w:rPr>
          <w:rFonts w:ascii="Arial" w:hAnsi="Arial" w:cs="Arial"/>
        </w:rPr>
        <w:t xml:space="preserve">Sharon Udasin. “Not immune from mumps.”  </w:t>
      </w:r>
      <w:r w:rsidRPr="00D5293E">
        <w:rPr>
          <w:rFonts w:ascii="Arial" w:hAnsi="Arial" w:cs="Arial"/>
          <w:i/>
          <w:iCs/>
        </w:rPr>
        <w:t>Jewish Weekly</w:t>
      </w:r>
      <w:r w:rsidRPr="00D5293E">
        <w:rPr>
          <w:rFonts w:ascii="Arial" w:hAnsi="Arial" w:cs="Arial"/>
        </w:rPr>
        <w:t xml:space="preserve">. December 1, 2009 </w:t>
      </w:r>
      <w:bookmarkEnd w:id="5"/>
    </w:p>
    <w:p w:rsidR="002945FE" w:rsidRPr="00D5293E" w:rsidRDefault="002945FE" w:rsidP="00FB3B27">
      <w:pPr>
        <w:spacing w:after="0" w:line="360" w:lineRule="auto"/>
        <w:ind w:right="-720"/>
        <w:contextualSpacing/>
        <w:rPr>
          <w:rFonts w:ascii="Arial" w:hAnsi="Arial" w:cs="Arial"/>
        </w:rPr>
      </w:pPr>
      <w:bookmarkStart w:id="6" w:name="[7]_Bangor-Jones_R,_Dowse_G,_Giele_C,_va"/>
      <w:r w:rsidRPr="00D5293E">
        <w:rPr>
          <w:rFonts w:ascii="Arial" w:hAnsi="Arial" w:cs="Arial"/>
        </w:rPr>
        <w:t xml:space="preserve">[7] Bangor-Jones R, Dowse G, Giele C, van Buynder P, Hodge M, Whitty M. A prolonged mumps outbreak among highly vaccinated Aboriginal people in the Kimberley region of Western Australia.  </w:t>
      </w:r>
      <w:r w:rsidRPr="00D5293E">
        <w:rPr>
          <w:rFonts w:ascii="Arial" w:hAnsi="Arial" w:cs="Arial"/>
          <w:i/>
          <w:iCs/>
        </w:rPr>
        <w:t xml:space="preserve">Med </w:t>
      </w:r>
      <w:bookmarkEnd w:id="6"/>
      <w:r w:rsidRPr="00D5293E">
        <w:rPr>
          <w:rFonts w:ascii="Arial" w:hAnsi="Arial" w:cs="Arial"/>
          <w:i/>
          <w:iCs/>
        </w:rPr>
        <w:t>J Aust</w:t>
      </w:r>
      <w:r w:rsidRPr="00D5293E">
        <w:rPr>
          <w:rFonts w:ascii="Arial" w:hAnsi="Arial" w:cs="Arial"/>
        </w:rPr>
        <w:t xml:space="preserve">. 2009 Oct 5;191(7):398-401. </w:t>
      </w:r>
    </w:p>
    <w:p w:rsidR="002945FE" w:rsidRPr="00D5293E" w:rsidRDefault="002945FE" w:rsidP="00FB3B27">
      <w:pPr>
        <w:spacing w:after="0" w:line="360" w:lineRule="auto"/>
        <w:ind w:right="-720"/>
        <w:contextualSpacing/>
        <w:rPr>
          <w:rFonts w:ascii="Arial" w:hAnsi="Arial" w:cs="Arial"/>
        </w:rPr>
      </w:pPr>
      <w:bookmarkStart w:id="7" w:name="[8]_Marin_M,_Quinlisk_P,_Shimabukuro_T,_"/>
      <w:r w:rsidRPr="00D5293E">
        <w:rPr>
          <w:rFonts w:ascii="Arial" w:hAnsi="Arial" w:cs="Arial"/>
        </w:rPr>
        <w:t xml:space="preserve">[8] Marin M, Quinlisk P, Shimabukuro T, Sawhney C, Brown C, LeBaron C. Mumps vaccination coverage and vaccine effectiveness in a large outbreak among college students—Iowa, 2006  </w:t>
      </w:r>
      <w:r w:rsidRPr="00D5293E">
        <w:rPr>
          <w:rFonts w:ascii="Arial" w:hAnsi="Arial" w:cs="Arial"/>
          <w:i/>
          <w:iCs/>
        </w:rPr>
        <w:t>Vaccine</w:t>
      </w:r>
      <w:r w:rsidRPr="00D5293E">
        <w:rPr>
          <w:rFonts w:ascii="Arial" w:hAnsi="Arial" w:cs="Arial"/>
        </w:rPr>
        <w:t xml:space="preserve">. July </w:t>
      </w:r>
      <w:bookmarkEnd w:id="7"/>
      <w:r w:rsidRPr="00D5293E">
        <w:rPr>
          <w:rFonts w:ascii="Arial" w:hAnsi="Arial" w:cs="Arial"/>
        </w:rPr>
        <w:t xml:space="preserve">2008. Vol. 26: 29-30, 3601-3607  </w:t>
      </w:r>
    </w:p>
    <w:p w:rsidR="002945FE" w:rsidRPr="00D5293E" w:rsidRDefault="002945FE" w:rsidP="00FB3B27">
      <w:pPr>
        <w:spacing w:after="0" w:line="360" w:lineRule="auto"/>
        <w:ind w:right="-720"/>
        <w:contextualSpacing/>
        <w:rPr>
          <w:rFonts w:ascii="Arial" w:hAnsi="Arial" w:cs="Arial"/>
        </w:rPr>
      </w:pPr>
      <w:bookmarkStart w:id="8" w:name="[9]_Gikmann_G,_Petersen_I,_Mordhorst_C._"/>
      <w:r w:rsidRPr="00D5293E">
        <w:rPr>
          <w:rFonts w:ascii="Arial" w:hAnsi="Arial" w:cs="Arial"/>
        </w:rPr>
        <w:t xml:space="preserve">[9] Gikmann G, Petersen I, Mordhorst C. Prevalence of IgG antibodies to mumps and measles virus in non vaccinated children. </w:t>
      </w:r>
      <w:r w:rsidRPr="00D5293E">
        <w:rPr>
          <w:rFonts w:ascii="Arial" w:hAnsi="Arial" w:cs="Arial"/>
          <w:i/>
          <w:iCs/>
        </w:rPr>
        <w:t>Dan Med. Bulletin</w:t>
      </w:r>
      <w:r w:rsidRPr="00D5293E">
        <w:rPr>
          <w:rFonts w:ascii="Arial" w:hAnsi="Arial" w:cs="Arial"/>
        </w:rPr>
        <w:t xml:space="preserve"> 1988 April. 35(2): 185-7  </w:t>
      </w:r>
      <w:bookmarkEnd w:id="8"/>
    </w:p>
    <w:p w:rsidR="002945FE" w:rsidRPr="00D5293E" w:rsidRDefault="002945FE" w:rsidP="00FB3B27">
      <w:pPr>
        <w:spacing w:after="0" w:line="360" w:lineRule="auto"/>
        <w:ind w:right="-720"/>
        <w:contextualSpacing/>
        <w:rPr>
          <w:rFonts w:ascii="Arial" w:hAnsi="Arial" w:cs="Arial"/>
        </w:rPr>
      </w:pPr>
      <w:bookmarkStart w:id="9" w:name="[10]_Gale_R,_Null_G._“Vaccines_Dark_Infe"/>
      <w:r w:rsidRPr="00D5293E">
        <w:rPr>
          <w:rFonts w:ascii="Arial" w:hAnsi="Arial" w:cs="Arial"/>
        </w:rPr>
        <w:t xml:space="preserve">[10] Gale R, Null G. “Vaccines Dark Inferno: What is not on insert labels” </w:t>
      </w:r>
      <w:r w:rsidRPr="00D5293E">
        <w:rPr>
          <w:rFonts w:ascii="Arial" w:hAnsi="Arial" w:cs="Arial"/>
          <w:i/>
          <w:iCs/>
        </w:rPr>
        <w:t>Global Research</w:t>
      </w:r>
      <w:r w:rsidRPr="00D5293E">
        <w:rPr>
          <w:rFonts w:ascii="Arial" w:hAnsi="Arial" w:cs="Arial"/>
        </w:rPr>
        <w:t xml:space="preserve">. September 29, 2009. </w:t>
      </w:r>
      <w:bookmarkEnd w:id="9"/>
    </w:p>
    <w:p w:rsidR="002945FE" w:rsidRPr="00D5293E" w:rsidRDefault="002945FE" w:rsidP="00FB3B27">
      <w:pPr>
        <w:spacing w:after="0" w:line="360" w:lineRule="auto"/>
        <w:ind w:right="-720"/>
        <w:contextualSpacing/>
        <w:rPr>
          <w:rFonts w:ascii="Arial" w:hAnsi="Arial" w:cs="Arial"/>
        </w:rPr>
      </w:pPr>
      <w:bookmarkStart w:id="10" w:name="[11]_Krigs"/>
      <w:r w:rsidRPr="00D5293E">
        <w:rPr>
          <w:rFonts w:ascii="Arial" w:hAnsi="Arial" w:cs="Arial"/>
        </w:rPr>
        <w:t>[11] Krigs</w:t>
      </w:r>
      <w:bookmarkEnd w:id="10"/>
      <w:r w:rsidRPr="00D5293E">
        <w:rPr>
          <w:rFonts w:ascii="Arial" w:hAnsi="Arial" w:cs="Arial"/>
        </w:rPr>
        <w:t xml:space="preserve">man A, Boris M, Goldblatt A, Stott C. Clinical Presentation and Histologic Findings at Ileocolonoscopy in Children with Autistic Spectrum Disorder and Chronic Gastrointestinal Symptoms. </w:t>
      </w:r>
      <w:r w:rsidRPr="00D5293E">
        <w:rPr>
          <w:rFonts w:ascii="Arial" w:hAnsi="Arial" w:cs="Arial"/>
          <w:i/>
          <w:iCs/>
        </w:rPr>
        <w:t>Autism Insights</w:t>
      </w:r>
      <w:r w:rsidRPr="00D5293E">
        <w:rPr>
          <w:rFonts w:ascii="Arial" w:hAnsi="Arial" w:cs="Arial"/>
        </w:rPr>
        <w:t xml:space="preserve"> 2009:1 1-11.  Jyonouchi H, Geng L, Ruby A, Reddy C. Zimmerman-Bier B. Evaluation of an Association between Gastrointestinal Symptoms and Cytokine Production Against Common Dietary Proteins in Children with Autism Spectrum Disorders. </w:t>
      </w:r>
      <w:r w:rsidRPr="00D5293E">
        <w:rPr>
          <w:rFonts w:ascii="Arial" w:hAnsi="Arial" w:cs="Arial"/>
          <w:i/>
          <w:iCs/>
        </w:rPr>
        <w:t>Journal of Pediatrics</w:t>
      </w:r>
      <w:r w:rsidRPr="00D5293E">
        <w:rPr>
          <w:rFonts w:ascii="Arial" w:hAnsi="Arial" w:cs="Arial"/>
        </w:rPr>
        <w:t xml:space="preserve">. May 2005.  Singh V, Lin S, Newell E, Nelson C. Abnormal measles-mumps-rubella antibodies and CNS autoimmunity in Children with Autism. </w:t>
      </w:r>
      <w:r w:rsidRPr="00D5293E">
        <w:rPr>
          <w:rFonts w:ascii="Arial" w:hAnsi="Arial" w:cs="Arial"/>
          <w:i/>
          <w:iCs/>
        </w:rPr>
        <w:t>J. Biomed Science</w:t>
      </w:r>
      <w:r w:rsidRPr="00D5293E">
        <w:rPr>
          <w:rFonts w:ascii="Arial" w:hAnsi="Arial" w:cs="Arial"/>
        </w:rPr>
        <w:t xml:space="preserve"> 2002; 9 359-64.  Singh V, Jensen R. Elevated levels of measles antibodies in Children with autism. </w:t>
      </w:r>
      <w:r w:rsidRPr="00D5293E">
        <w:rPr>
          <w:rFonts w:ascii="Arial" w:hAnsi="Arial" w:cs="Arial"/>
          <w:i/>
          <w:iCs/>
        </w:rPr>
        <w:t>Measles Serology in Autism</w:t>
      </w:r>
      <w:r w:rsidRPr="00D5293E">
        <w:rPr>
          <w:rFonts w:ascii="Arial" w:hAnsi="Arial" w:cs="Arial"/>
        </w:rPr>
        <w:t xml:space="preserve">. October 2002.   </w:t>
      </w:r>
    </w:p>
    <w:p w:rsidR="002945FE" w:rsidRPr="00D5293E" w:rsidRDefault="002945FE" w:rsidP="00FB3B27">
      <w:pPr>
        <w:spacing w:after="0" w:line="360" w:lineRule="auto"/>
        <w:ind w:right="-720"/>
        <w:contextualSpacing/>
        <w:rPr>
          <w:rFonts w:ascii="Arial" w:hAnsi="Arial" w:cs="Arial"/>
        </w:rPr>
      </w:pPr>
      <w:bookmarkStart w:id="11" w:name="[12]_W"/>
      <w:r w:rsidRPr="00D5293E">
        <w:rPr>
          <w:rFonts w:ascii="Arial" w:hAnsi="Arial" w:cs="Arial"/>
        </w:rPr>
        <w:t>[12] W</w:t>
      </w:r>
      <w:bookmarkEnd w:id="11"/>
      <w:r w:rsidRPr="00D5293E">
        <w:rPr>
          <w:rFonts w:ascii="Arial" w:hAnsi="Arial" w:cs="Arial"/>
        </w:rPr>
        <w:t xml:space="preserve">arner, Angela. “Autism in the military” </w:t>
      </w:r>
      <w:r w:rsidRPr="00D5293E">
        <w:rPr>
          <w:rFonts w:ascii="Arial" w:hAnsi="Arial" w:cs="Arial"/>
          <w:i/>
          <w:iCs/>
        </w:rPr>
        <w:t>Age of Autism</w:t>
      </w:r>
      <w:r w:rsidRPr="00D5293E">
        <w:rPr>
          <w:rFonts w:ascii="Arial" w:hAnsi="Arial" w:cs="Arial"/>
        </w:rPr>
        <w:t xml:space="preserve">. July 8, 2008. </w:t>
      </w:r>
    </w:p>
    <w:p w:rsidR="002945FE" w:rsidRPr="00D5293E" w:rsidRDefault="002945FE" w:rsidP="00FB3B27">
      <w:pPr>
        <w:spacing w:after="0" w:line="360" w:lineRule="auto"/>
        <w:ind w:right="-720"/>
        <w:contextualSpacing/>
        <w:rPr>
          <w:rFonts w:ascii="Arial" w:hAnsi="Arial" w:cs="Arial"/>
        </w:rPr>
      </w:pPr>
      <w:bookmarkStart w:id="12" w:name="[13]_s"/>
      <w:r w:rsidRPr="00D5293E">
        <w:rPr>
          <w:rFonts w:ascii="Arial" w:hAnsi="Arial" w:cs="Arial"/>
        </w:rPr>
        <w:t>[13] s</w:t>
      </w:r>
      <w:bookmarkEnd w:id="12"/>
      <w:r w:rsidRPr="00D5293E">
        <w:rPr>
          <w:rFonts w:ascii="Arial" w:hAnsi="Arial" w:cs="Arial"/>
        </w:rPr>
        <w:t xml:space="preserve">ee Gale R, Null G “Vaccination: Federal Health Agencies Continue to Deceive Americans” </w:t>
      </w:r>
      <w:r w:rsidRPr="00D5293E">
        <w:rPr>
          <w:rFonts w:ascii="Arial" w:hAnsi="Arial" w:cs="Arial"/>
          <w:i/>
          <w:iCs/>
        </w:rPr>
        <w:t>Global Research</w:t>
      </w:r>
      <w:r w:rsidRPr="00D5293E">
        <w:rPr>
          <w:rFonts w:ascii="Arial" w:hAnsi="Arial" w:cs="Arial"/>
        </w:rPr>
        <w:t xml:space="preserve">. November 13, 2009 </w:t>
      </w:r>
    </w:p>
    <w:p w:rsidR="002945FE" w:rsidRPr="00D5293E" w:rsidRDefault="002945FE" w:rsidP="00FB3B27">
      <w:pPr>
        <w:spacing w:after="0" w:line="360" w:lineRule="auto"/>
        <w:ind w:right="-720"/>
        <w:contextualSpacing/>
        <w:rPr>
          <w:rFonts w:ascii="Arial" w:hAnsi="Arial" w:cs="Arial"/>
        </w:rPr>
      </w:pPr>
      <w:bookmarkStart w:id="13" w:name="[14]_Ibid.___"/>
      <w:r w:rsidRPr="00D5293E">
        <w:rPr>
          <w:rFonts w:ascii="Arial" w:hAnsi="Arial" w:cs="Arial"/>
        </w:rPr>
        <w:t xml:space="preserve">[14] Ibid.  </w:t>
      </w:r>
      <w:bookmarkEnd w:id="13"/>
    </w:p>
    <w:p w:rsidR="002945FE" w:rsidRPr="00D5293E" w:rsidRDefault="002945FE" w:rsidP="00FB3B27">
      <w:pPr>
        <w:spacing w:after="0" w:line="360" w:lineRule="auto"/>
        <w:ind w:right="-720"/>
        <w:contextualSpacing/>
        <w:rPr>
          <w:rFonts w:ascii="Arial" w:hAnsi="Arial" w:cs="Arial"/>
        </w:rPr>
      </w:pPr>
      <w:bookmarkStart w:id="14" w:name="[15]_Agin"/>
      <w:r w:rsidRPr="00D5293E">
        <w:rPr>
          <w:rFonts w:ascii="Arial" w:hAnsi="Arial" w:cs="Arial"/>
        </w:rPr>
        <w:t>[15] Agin</w:t>
      </w:r>
      <w:bookmarkEnd w:id="14"/>
      <w:r w:rsidRPr="00D5293E">
        <w:rPr>
          <w:rFonts w:ascii="Arial" w:hAnsi="Arial" w:cs="Arial"/>
        </w:rPr>
        <w:t xml:space="preserve">, Dan. </w:t>
      </w:r>
      <w:r w:rsidRPr="00D5293E">
        <w:rPr>
          <w:rFonts w:ascii="Arial" w:hAnsi="Arial" w:cs="Arial"/>
          <w:i/>
          <w:iCs/>
        </w:rPr>
        <w:t>More Than Genes: What Science Can Tell Us About Toxic Chemicals, Development, and the Risk to Our Children</w:t>
      </w:r>
      <w:r w:rsidRPr="00D5293E">
        <w:rPr>
          <w:rFonts w:ascii="Arial" w:hAnsi="Arial" w:cs="Arial"/>
        </w:rPr>
        <w:t xml:space="preserve">. Oxford University Press: Oxford, 2009 p. 112. </w:t>
      </w:r>
    </w:p>
    <w:p w:rsidR="002945FE" w:rsidRPr="00D5293E" w:rsidRDefault="002945FE" w:rsidP="00FB3B27">
      <w:pPr>
        <w:spacing w:after="0" w:line="360" w:lineRule="auto"/>
        <w:ind w:right="-720"/>
        <w:contextualSpacing/>
        <w:rPr>
          <w:rFonts w:ascii="Arial" w:hAnsi="Arial" w:cs="Arial"/>
        </w:rPr>
      </w:pPr>
      <w:bookmarkStart w:id="15" w:name="[16]_"/>
      <w:r w:rsidRPr="00D5293E">
        <w:rPr>
          <w:rFonts w:ascii="Arial" w:hAnsi="Arial" w:cs="Arial"/>
        </w:rPr>
        <w:t xml:space="preserve">[16] </w:t>
      </w:r>
      <w:bookmarkEnd w:id="15"/>
      <w:r w:rsidRPr="00D5293E">
        <w:rPr>
          <w:rFonts w:ascii="Arial" w:hAnsi="Arial" w:cs="Arial"/>
        </w:rPr>
        <w:t xml:space="preserve">“Groundbreaking primate study links mercury vaccine preservative to brain injury.” </w:t>
      </w:r>
      <w:r w:rsidRPr="00D5293E">
        <w:rPr>
          <w:rFonts w:ascii="Arial" w:hAnsi="Arial" w:cs="Arial"/>
          <w:i/>
          <w:iCs/>
        </w:rPr>
        <w:t>Medical News Today</w:t>
      </w:r>
      <w:r w:rsidRPr="00D5293E">
        <w:rPr>
          <w:rFonts w:ascii="Arial" w:hAnsi="Arial" w:cs="Arial"/>
        </w:rPr>
        <w:t xml:space="preserve">, October 3, 2009.  </w:t>
      </w:r>
    </w:p>
    <w:p w:rsidR="002945FE" w:rsidRPr="00D5293E" w:rsidRDefault="002945FE" w:rsidP="00FB3B27">
      <w:pPr>
        <w:spacing w:after="0" w:line="360" w:lineRule="auto"/>
        <w:ind w:right="-720"/>
        <w:contextualSpacing/>
        <w:rPr>
          <w:rFonts w:ascii="Arial" w:hAnsi="Arial" w:cs="Arial"/>
        </w:rPr>
      </w:pPr>
      <w:bookmarkStart w:id="16" w:name="[17]_"/>
      <w:r w:rsidRPr="00D5293E">
        <w:rPr>
          <w:rFonts w:ascii="Arial" w:hAnsi="Arial" w:cs="Arial"/>
        </w:rPr>
        <w:t xml:space="preserve">[17] </w:t>
      </w:r>
      <w:bookmarkEnd w:id="16"/>
      <w:r w:rsidRPr="00D5293E">
        <w:rPr>
          <w:rFonts w:ascii="Arial" w:hAnsi="Arial" w:cs="Arial"/>
        </w:rPr>
        <w:t xml:space="preserve">“Primate model for autism.” </w:t>
      </w:r>
      <w:r w:rsidRPr="00D5293E">
        <w:rPr>
          <w:rFonts w:ascii="Arial" w:hAnsi="Arial" w:cs="Arial"/>
          <w:i/>
          <w:iCs/>
        </w:rPr>
        <w:t>The Medical News</w:t>
      </w:r>
      <w:r w:rsidRPr="00D5293E">
        <w:rPr>
          <w:rFonts w:ascii="Arial" w:hAnsi="Arial" w:cs="Arial"/>
        </w:rPr>
        <w:t>. May 22, 2008.</w:t>
      </w:r>
    </w:p>
    <w:p w:rsidR="002945FE" w:rsidRPr="00D5293E" w:rsidRDefault="002945FE" w:rsidP="00FB3B27">
      <w:pPr>
        <w:spacing w:after="0" w:line="360" w:lineRule="auto"/>
        <w:ind w:right="-720"/>
        <w:contextualSpacing/>
        <w:rPr>
          <w:rFonts w:ascii="Arial" w:hAnsi="Arial" w:cs="Arial"/>
        </w:rPr>
      </w:pPr>
      <w:bookmarkStart w:id="17" w:name="[18]_"/>
      <w:r w:rsidRPr="00D5293E">
        <w:rPr>
          <w:rFonts w:ascii="Arial" w:hAnsi="Arial" w:cs="Arial"/>
        </w:rPr>
        <w:t xml:space="preserve">[18] </w:t>
      </w:r>
      <w:bookmarkEnd w:id="17"/>
      <w:r w:rsidRPr="00D5293E">
        <w:rPr>
          <w:rFonts w:ascii="Arial" w:hAnsi="Arial" w:cs="Arial"/>
        </w:rPr>
        <w:t>Generation Rescue, “Vaccinated Children Two and a Half Times More Likely to Have Neurological Disorders Like ADHD and Autism, New Survey in California and Oregon Finds.” September 25, 2009</w:t>
      </w:r>
      <w:r w:rsidRPr="00D5293E">
        <w:rPr>
          <w:rFonts w:ascii="Arial" w:hAnsi="Arial" w:cs="Arial"/>
          <w:lang w:val="en-GB"/>
        </w:rPr>
        <w:t xml:space="preserve"> </w:t>
      </w:r>
      <w:hyperlink r:id="rId30" w:history="1">
        <w:r w:rsidRPr="00D5293E">
          <w:rPr>
            <w:rStyle w:val="Hyperlink"/>
            <w:rFonts w:ascii="Arial" w:hAnsi="Arial" w:cs="Arial"/>
            <w:lang w:val="en-GB"/>
          </w:rPr>
          <w:t>http://www.generationrescue.org/survey_pr.html</w:t>
        </w:r>
      </w:hyperlink>
      <w:r w:rsidRPr="00D5293E">
        <w:rPr>
          <w:rFonts w:ascii="Arial" w:hAnsi="Arial" w:cs="Arial"/>
          <w:lang w:val="en-GB"/>
        </w:rPr>
        <w:t xml:space="preserve"> </w:t>
      </w:r>
    </w:p>
    <w:p w:rsidR="002945FE" w:rsidRPr="00D5293E" w:rsidRDefault="002945FE" w:rsidP="00FB3B27">
      <w:pPr>
        <w:spacing w:after="0" w:line="360" w:lineRule="auto"/>
        <w:ind w:right="-720"/>
        <w:contextualSpacing/>
        <w:rPr>
          <w:rFonts w:ascii="Arial" w:hAnsi="Arial" w:cs="Arial"/>
        </w:rPr>
      </w:pPr>
      <w:bookmarkStart w:id="18" w:name="[19]_"/>
      <w:r w:rsidRPr="00D5293E">
        <w:rPr>
          <w:rFonts w:ascii="Arial" w:hAnsi="Arial" w:cs="Arial"/>
        </w:rPr>
        <w:t xml:space="preserve">[19] </w:t>
      </w:r>
      <w:bookmarkEnd w:id="18"/>
      <w:r w:rsidRPr="00D5293E">
        <w:rPr>
          <w:rFonts w:ascii="Arial" w:hAnsi="Arial" w:cs="Arial"/>
        </w:rPr>
        <w:t xml:space="preserve">Sinaniotis et al. “Diabetes mellitus after mumps vaccination” </w:t>
      </w:r>
      <w:r w:rsidRPr="00D5293E">
        <w:rPr>
          <w:rFonts w:ascii="Arial" w:hAnsi="Arial" w:cs="Arial"/>
          <w:i/>
          <w:iCs/>
        </w:rPr>
        <w:t>Arc Dis Child</w:t>
      </w:r>
      <w:r w:rsidRPr="00D5293E">
        <w:rPr>
          <w:rFonts w:ascii="Arial" w:hAnsi="Arial" w:cs="Arial"/>
        </w:rPr>
        <w:t>, 1975, 50: 749-66</w:t>
      </w:r>
    </w:p>
    <w:p w:rsidR="002945FE" w:rsidRPr="00D5293E" w:rsidRDefault="002945FE" w:rsidP="00FB3B27">
      <w:pPr>
        <w:spacing w:after="0" w:line="360" w:lineRule="auto"/>
        <w:ind w:right="-720"/>
        <w:contextualSpacing/>
        <w:rPr>
          <w:rFonts w:ascii="Arial" w:hAnsi="Arial" w:cs="Arial"/>
        </w:rPr>
      </w:pPr>
      <w:bookmarkStart w:id="19" w:name="[20]_"/>
      <w:r w:rsidRPr="00D5293E">
        <w:rPr>
          <w:rFonts w:ascii="Arial" w:hAnsi="Arial" w:cs="Arial"/>
        </w:rPr>
        <w:t xml:space="preserve">[20] </w:t>
      </w:r>
      <w:bookmarkEnd w:id="19"/>
      <w:r w:rsidRPr="00D5293E">
        <w:rPr>
          <w:rFonts w:ascii="Arial" w:hAnsi="Arial" w:cs="Arial"/>
        </w:rPr>
        <w:t xml:space="preserve">Classen J. “The diabetes epidemic and the hepatitis B vaccines” </w:t>
      </w:r>
      <w:r w:rsidRPr="00D5293E">
        <w:rPr>
          <w:rFonts w:ascii="Arial" w:hAnsi="Arial" w:cs="Arial"/>
          <w:i/>
          <w:iCs/>
        </w:rPr>
        <w:t>New Zealand Med Journal</w:t>
      </w:r>
      <w:r w:rsidRPr="00D5293E">
        <w:rPr>
          <w:rFonts w:ascii="Arial" w:hAnsi="Arial" w:cs="Arial"/>
        </w:rPr>
        <w:t xml:space="preserve"> 109 (1030): 366 1996</w:t>
      </w:r>
    </w:p>
    <w:sectPr w:rsidR="002945FE" w:rsidRPr="00D5293E" w:rsidSect="00D5293E">
      <w:pgSz w:w="12240" w:h="15840"/>
      <w:pgMar w:top="117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2945FE"/>
    <w:rsid w:val="00044508"/>
    <w:rsid w:val="002945FE"/>
    <w:rsid w:val="00662166"/>
    <w:rsid w:val="00693DF8"/>
    <w:rsid w:val="00A7054B"/>
    <w:rsid w:val="00BB5972"/>
    <w:rsid w:val="00D5293E"/>
    <w:rsid w:val="00EA029A"/>
    <w:rsid w:val="00FB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5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7190227">
      <w:bodyDiv w:val="1"/>
      <w:marLeft w:val="0"/>
      <w:marRight w:val="0"/>
      <w:marTop w:val="0"/>
      <w:marBottom w:val="0"/>
      <w:divBdr>
        <w:top w:val="none" w:sz="0" w:space="0" w:color="auto"/>
        <w:left w:val="none" w:sz="0" w:space="0" w:color="auto"/>
        <w:bottom w:val="none" w:sz="0" w:space="0" w:color="auto"/>
        <w:right w:val="none" w:sz="0" w:space="0" w:color="auto"/>
      </w:divBdr>
    </w:div>
    <w:div w:id="15897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le.to/vaccine/null19.html" TargetMode="External"/><Relationship Id="rId13" Type="http://schemas.openxmlformats.org/officeDocument/2006/relationships/hyperlink" Target="http://www.whale.to/vaccine/null19.html" TargetMode="External"/><Relationship Id="rId18" Type="http://schemas.openxmlformats.org/officeDocument/2006/relationships/hyperlink" Target="http://www.whale.to/vaccine/null19.html" TargetMode="External"/><Relationship Id="rId26" Type="http://schemas.openxmlformats.org/officeDocument/2006/relationships/hyperlink" Target="http://www.whale.to/vaccine/null19.html" TargetMode="External"/><Relationship Id="rId3" Type="http://schemas.openxmlformats.org/officeDocument/2006/relationships/webSettings" Target="webSettings.xml"/><Relationship Id="rId21" Type="http://schemas.openxmlformats.org/officeDocument/2006/relationships/hyperlink" Target="http://www.whale.to/vaccine/null19.html" TargetMode="External"/><Relationship Id="rId7" Type="http://schemas.openxmlformats.org/officeDocument/2006/relationships/hyperlink" Target="http://www.whale.to/vaccine/null19.html" TargetMode="External"/><Relationship Id="rId12" Type="http://schemas.openxmlformats.org/officeDocument/2006/relationships/hyperlink" Target="http://www.whale.to/vaccine/null19.html" TargetMode="External"/><Relationship Id="rId17" Type="http://schemas.openxmlformats.org/officeDocument/2006/relationships/hyperlink" Target="http://www.whale.to/vaccine/null19.html" TargetMode="External"/><Relationship Id="rId25" Type="http://schemas.openxmlformats.org/officeDocument/2006/relationships/hyperlink" Target="http://www.whale.to/vaccine/null19.html" TargetMode="External"/><Relationship Id="rId2" Type="http://schemas.openxmlformats.org/officeDocument/2006/relationships/settings" Target="settings.xml"/><Relationship Id="rId16" Type="http://schemas.openxmlformats.org/officeDocument/2006/relationships/hyperlink" Target="http://www.whale.to/vaccine/null19.html" TargetMode="External"/><Relationship Id="rId20" Type="http://schemas.openxmlformats.org/officeDocument/2006/relationships/hyperlink" Target="http://www.whale.to/vaccine/null19.html" TargetMode="External"/><Relationship Id="rId29" Type="http://schemas.openxmlformats.org/officeDocument/2006/relationships/hyperlink" Target="http://www.schizophrenia.com/prevention/maternal.html" TargetMode="External"/><Relationship Id="rId1" Type="http://schemas.openxmlformats.org/officeDocument/2006/relationships/styles" Target="styles.xml"/><Relationship Id="rId6" Type="http://schemas.openxmlformats.org/officeDocument/2006/relationships/hyperlink" Target="http://www.whale.to/c/null.html" TargetMode="External"/><Relationship Id="rId11" Type="http://schemas.openxmlformats.org/officeDocument/2006/relationships/hyperlink" Target="http://www.whale.to/vaccine/null19.html" TargetMode="External"/><Relationship Id="rId24" Type="http://schemas.openxmlformats.org/officeDocument/2006/relationships/hyperlink" Target="http://www.whale.to/vaccine/null19.html" TargetMode="External"/><Relationship Id="rId32" Type="http://schemas.openxmlformats.org/officeDocument/2006/relationships/theme" Target="theme/theme1.xml"/><Relationship Id="rId5" Type="http://schemas.openxmlformats.org/officeDocument/2006/relationships/hyperlink" Target="http://www.whale.to/vaccine/gale_h.html" TargetMode="External"/><Relationship Id="rId15" Type="http://schemas.openxmlformats.org/officeDocument/2006/relationships/hyperlink" Target="http://www.whale.to/vaccine/null19.html" TargetMode="External"/><Relationship Id="rId23" Type="http://schemas.openxmlformats.org/officeDocument/2006/relationships/hyperlink" Target="http://www.whale.to/vaccine/null19.html" TargetMode="External"/><Relationship Id="rId28" Type="http://schemas.openxmlformats.org/officeDocument/2006/relationships/hyperlink" Target="http://www.progressiveradionetwork.com" TargetMode="External"/><Relationship Id="rId10" Type="http://schemas.openxmlformats.org/officeDocument/2006/relationships/hyperlink" Target="http://www.whale.to/vaccine/null19.html" TargetMode="External"/><Relationship Id="rId19" Type="http://schemas.openxmlformats.org/officeDocument/2006/relationships/hyperlink" Target="http://www.whale.to/vaccine/null19.html" TargetMode="External"/><Relationship Id="rId31" Type="http://schemas.openxmlformats.org/officeDocument/2006/relationships/fontTable" Target="fontTable.xml"/><Relationship Id="rId4" Type="http://schemas.openxmlformats.org/officeDocument/2006/relationships/hyperlink" Target="http://www.whale.to/vaccine/gale_h.html" TargetMode="External"/><Relationship Id="rId9" Type="http://schemas.openxmlformats.org/officeDocument/2006/relationships/hyperlink" Target="http://www.whale.to/vaccine/null19.html" TargetMode="External"/><Relationship Id="rId14" Type="http://schemas.openxmlformats.org/officeDocument/2006/relationships/hyperlink" Target="http://www.whale.to/vaccine/null19.html" TargetMode="External"/><Relationship Id="rId22" Type="http://schemas.openxmlformats.org/officeDocument/2006/relationships/hyperlink" Target="http://www.whale.to/vaccine/null19.html" TargetMode="External"/><Relationship Id="rId27" Type="http://schemas.openxmlformats.org/officeDocument/2006/relationships/hyperlink" Target="http://www.whale.to/vaccine/null19.html" TargetMode="External"/><Relationship Id="rId30" Type="http://schemas.openxmlformats.org/officeDocument/2006/relationships/hyperlink" Target="http://www.generationrescue.org/survey_p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6077</Words>
  <Characters>34642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GNA</Company>
  <LinksUpToDate>false</LinksUpToDate>
  <CharactersWithSpaces>40638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5</cp:revision>
  <dcterms:created xsi:type="dcterms:W3CDTF">2011-02-10T19:21:00Z</dcterms:created>
  <dcterms:modified xsi:type="dcterms:W3CDTF">2018-06-12T23:04:00Z</dcterms:modified>
</cp:coreProperties>
</file>